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EA60F" w14:textId="49A062DA" w:rsidR="00FF5905" w:rsidRDefault="00FF5905" w:rsidP="00FF5905">
      <w:pPr>
        <w:shd w:val="clear" w:color="auto" w:fill="FFFFFF"/>
        <w:jc w:val="both"/>
        <w:rPr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28FD0EDA" wp14:editId="4D037EA9">
            <wp:extent cx="6700165" cy="9434659"/>
            <wp:effectExtent l="0" t="0" r="5715" b="0"/>
            <wp:docPr id="8034233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42337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41600" cy="949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3CF44" w14:textId="0AE27F0F" w:rsidR="00FC07BF" w:rsidRPr="00FC07BF" w:rsidRDefault="00FC07BF" w:rsidP="00FC07BF">
      <w:pPr>
        <w:pStyle w:val="a6"/>
        <w:numPr>
          <w:ilvl w:val="0"/>
          <w:numId w:val="5"/>
        </w:numPr>
        <w:suppressAutoHyphens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FC07BF">
        <w:rPr>
          <w:rFonts w:ascii="Times New Roman" w:hAnsi="Times New Roman"/>
          <w:b/>
          <w:sz w:val="28"/>
          <w:szCs w:val="28"/>
          <w:lang w:eastAsia="ar-SA"/>
        </w:rPr>
        <w:lastRenderedPageBreak/>
        <w:t>Участники Конференции</w:t>
      </w:r>
    </w:p>
    <w:p w14:paraId="14134424" w14:textId="6B8470EC" w:rsidR="00FC07BF" w:rsidRPr="00FC07BF" w:rsidRDefault="00FC07BF" w:rsidP="00FC07BF">
      <w:pPr>
        <w:pStyle w:val="a6"/>
        <w:numPr>
          <w:ilvl w:val="1"/>
          <w:numId w:val="5"/>
        </w:numPr>
        <w:suppressAutoHyphens/>
        <w:ind w:left="1134" w:firstLine="0"/>
        <w:jc w:val="both"/>
        <w:rPr>
          <w:rFonts w:ascii="Times New Roman" w:hAnsi="Times New Roman"/>
          <w:sz w:val="28"/>
          <w:szCs w:val="28"/>
          <w:lang w:eastAsia="ar-SA"/>
        </w:rPr>
      </w:pPr>
      <w:r w:rsidRPr="00FC07BF">
        <w:rPr>
          <w:rFonts w:ascii="Times New Roman" w:hAnsi="Times New Roman"/>
          <w:sz w:val="28"/>
          <w:szCs w:val="28"/>
          <w:lang w:eastAsia="ar-SA"/>
        </w:rPr>
        <w:t>В Конференции могут принять участие научные сотрудники, преподаватели высших и средних профессиональных образовательных учреждений, педагогические работники образовательных организаций, органов управления образованием, студенты СПО и ВПО, обучающиеся 8-11 классов общеобразовательных школ, а также все желающие, проявившие интерес к заявленным направлениям Конференции.</w:t>
      </w:r>
    </w:p>
    <w:p w14:paraId="4229C3CA" w14:textId="227AB58C" w:rsidR="00FC07BF" w:rsidRPr="00B8077E" w:rsidRDefault="00FC07BF" w:rsidP="00FC07BF">
      <w:pPr>
        <w:pStyle w:val="a6"/>
        <w:numPr>
          <w:ilvl w:val="1"/>
          <w:numId w:val="5"/>
        </w:numPr>
        <w:suppressAutoHyphens/>
        <w:spacing w:after="0" w:line="240" w:lineRule="auto"/>
        <w:ind w:firstLine="54"/>
        <w:jc w:val="both"/>
        <w:rPr>
          <w:rFonts w:ascii="Times New Roman" w:hAnsi="Times New Roman"/>
          <w:sz w:val="28"/>
          <w:szCs w:val="28"/>
          <w:lang w:eastAsia="ar-SA"/>
        </w:rPr>
      </w:pPr>
      <w:r w:rsidRPr="00B8077E">
        <w:rPr>
          <w:rFonts w:ascii="Times New Roman" w:hAnsi="Times New Roman"/>
          <w:sz w:val="28"/>
          <w:szCs w:val="28"/>
          <w:lang w:eastAsia="ar-SA"/>
        </w:rPr>
        <w:t>Статусы участия в Конференции, следующие:</w:t>
      </w:r>
    </w:p>
    <w:p w14:paraId="5748E463" w14:textId="77777777" w:rsidR="00FC07BF" w:rsidRDefault="00FC07BF" w:rsidP="00FC07BF">
      <w:pPr>
        <w:pStyle w:val="a6"/>
        <w:numPr>
          <w:ilvl w:val="2"/>
          <w:numId w:val="5"/>
        </w:numPr>
        <w:suppressAutoHyphens/>
        <w:spacing w:after="0" w:line="240" w:lineRule="auto"/>
        <w:ind w:left="1134" w:firstLine="0"/>
        <w:jc w:val="both"/>
        <w:rPr>
          <w:rFonts w:ascii="Times New Roman" w:hAnsi="Times New Roman"/>
          <w:sz w:val="28"/>
          <w:szCs w:val="28"/>
          <w:lang w:eastAsia="ar-SA"/>
        </w:rPr>
      </w:pPr>
      <w:r w:rsidRPr="00B8077E">
        <w:rPr>
          <w:rFonts w:ascii="Times New Roman" w:hAnsi="Times New Roman"/>
          <w:sz w:val="28"/>
          <w:szCs w:val="28"/>
          <w:lang w:eastAsia="ar-SA"/>
        </w:rPr>
        <w:t xml:space="preserve">«участник»: </w:t>
      </w:r>
      <w:r>
        <w:rPr>
          <w:rFonts w:ascii="Times New Roman" w:hAnsi="Times New Roman"/>
          <w:sz w:val="28"/>
          <w:szCs w:val="28"/>
          <w:lang w:eastAsia="ar-SA"/>
        </w:rPr>
        <w:t>проходит электронную регистрацию, прикрепляет</w:t>
      </w:r>
      <w:r w:rsidRPr="00B8077E">
        <w:rPr>
          <w:rFonts w:ascii="Times New Roman" w:hAnsi="Times New Roman"/>
          <w:sz w:val="28"/>
          <w:szCs w:val="28"/>
          <w:lang w:eastAsia="ar-SA"/>
        </w:rPr>
        <w:t xml:space="preserve"> тезисы статьи для публикации в электронном сборнике материалов, согласно установленным далее по Положению требова</w:t>
      </w:r>
      <w:r>
        <w:rPr>
          <w:rFonts w:ascii="Times New Roman" w:hAnsi="Times New Roman"/>
          <w:sz w:val="28"/>
          <w:szCs w:val="28"/>
          <w:lang w:eastAsia="ar-SA"/>
        </w:rPr>
        <w:t>ниям, получает пакет материалов,</w:t>
      </w:r>
      <w:r w:rsidRPr="00B8077E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(согласно п.6.1 настоящего Положения)</w:t>
      </w:r>
    </w:p>
    <w:p w14:paraId="226E9929" w14:textId="77777777" w:rsidR="00FC07BF" w:rsidRPr="00B8077E" w:rsidRDefault="00FC07BF" w:rsidP="00FC07BF">
      <w:pPr>
        <w:pStyle w:val="a6"/>
        <w:numPr>
          <w:ilvl w:val="2"/>
          <w:numId w:val="5"/>
        </w:numPr>
        <w:suppressAutoHyphens/>
        <w:spacing w:after="0" w:line="240" w:lineRule="auto"/>
        <w:ind w:left="1134" w:firstLine="0"/>
        <w:jc w:val="both"/>
        <w:rPr>
          <w:rFonts w:ascii="Times New Roman" w:hAnsi="Times New Roman"/>
          <w:sz w:val="28"/>
          <w:szCs w:val="28"/>
          <w:lang w:eastAsia="ar-SA"/>
        </w:rPr>
      </w:pPr>
      <w:r w:rsidRPr="00B8077E">
        <w:rPr>
          <w:rFonts w:ascii="Times New Roman" w:hAnsi="Times New Roman"/>
          <w:sz w:val="28"/>
          <w:szCs w:val="28"/>
          <w:lang w:eastAsia="ar-SA"/>
        </w:rPr>
        <w:t xml:space="preserve">«слушатель»: </w:t>
      </w:r>
      <w:r>
        <w:rPr>
          <w:rFonts w:ascii="Times New Roman" w:hAnsi="Times New Roman"/>
          <w:sz w:val="28"/>
          <w:szCs w:val="28"/>
          <w:lang w:eastAsia="ar-SA"/>
        </w:rPr>
        <w:t>проходит электронную регистрацию</w:t>
      </w:r>
      <w:r w:rsidRPr="00B8077E">
        <w:rPr>
          <w:rFonts w:ascii="Times New Roman" w:hAnsi="Times New Roman"/>
          <w:sz w:val="28"/>
          <w:szCs w:val="28"/>
          <w:lang w:eastAsia="ar-SA"/>
        </w:rPr>
        <w:t>, получает сертификат слушателя.</w:t>
      </w:r>
    </w:p>
    <w:p w14:paraId="07F682A7" w14:textId="77777777" w:rsidR="00FC07BF" w:rsidRDefault="00FC07BF" w:rsidP="00FC07BF">
      <w:pPr>
        <w:pStyle w:val="a6"/>
        <w:suppressAutoHyphens/>
        <w:spacing w:after="0" w:line="240" w:lineRule="auto"/>
        <w:ind w:left="432"/>
        <w:rPr>
          <w:rFonts w:ascii="Times New Roman" w:hAnsi="Times New Roman"/>
          <w:b/>
          <w:sz w:val="28"/>
          <w:szCs w:val="28"/>
          <w:lang w:eastAsia="ar-SA"/>
        </w:rPr>
      </w:pPr>
    </w:p>
    <w:p w14:paraId="16FF0275" w14:textId="77777777" w:rsidR="00FC07BF" w:rsidRDefault="00FC07BF" w:rsidP="00FC07BF">
      <w:pPr>
        <w:pStyle w:val="1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29EB">
        <w:rPr>
          <w:rFonts w:ascii="Times New Roman" w:hAnsi="Times New Roman" w:cs="Times New Roman"/>
          <w:b/>
          <w:bCs/>
          <w:sz w:val="28"/>
          <w:szCs w:val="28"/>
        </w:rPr>
        <w:t>Секции Конференции</w:t>
      </w:r>
    </w:p>
    <w:p w14:paraId="500E0869" w14:textId="77777777" w:rsidR="00FC07BF" w:rsidRPr="00ED29EB" w:rsidRDefault="00FC07BF" w:rsidP="00FC07BF">
      <w:pPr>
        <w:pStyle w:val="a6"/>
        <w:numPr>
          <w:ilvl w:val="1"/>
          <w:numId w:val="5"/>
        </w:numPr>
        <w:suppressAutoHyphens/>
        <w:spacing w:after="0" w:line="240" w:lineRule="auto"/>
        <w:ind w:left="1134" w:firstLine="0"/>
        <w:jc w:val="both"/>
        <w:rPr>
          <w:rFonts w:ascii="Times New Roman" w:hAnsi="Times New Roman"/>
          <w:sz w:val="28"/>
          <w:szCs w:val="28"/>
          <w:lang w:eastAsia="ar-SA"/>
        </w:rPr>
      </w:pPr>
      <w:r w:rsidRPr="00ED29EB">
        <w:rPr>
          <w:rFonts w:ascii="Times New Roman" w:hAnsi="Times New Roman"/>
          <w:sz w:val="28"/>
          <w:szCs w:val="28"/>
          <w:lang w:eastAsia="ar-SA"/>
        </w:rPr>
        <w:t xml:space="preserve">В рамках чтений планируется работа секций по </w:t>
      </w:r>
      <w:r>
        <w:rPr>
          <w:rFonts w:ascii="Times New Roman" w:hAnsi="Times New Roman"/>
          <w:sz w:val="28"/>
          <w:szCs w:val="28"/>
          <w:lang w:eastAsia="ar-SA"/>
        </w:rPr>
        <w:t xml:space="preserve">следующим </w:t>
      </w:r>
      <w:r w:rsidRPr="00ED29EB">
        <w:rPr>
          <w:rFonts w:ascii="Times New Roman" w:hAnsi="Times New Roman"/>
          <w:sz w:val="28"/>
          <w:szCs w:val="28"/>
          <w:lang w:eastAsia="ar-SA"/>
        </w:rPr>
        <w:t>направлениям:</w:t>
      </w:r>
    </w:p>
    <w:p w14:paraId="4565900B" w14:textId="77777777" w:rsidR="00FC07BF" w:rsidRPr="00ED29EB" w:rsidRDefault="00FC07BF" w:rsidP="00FC07BF">
      <w:pPr>
        <w:numPr>
          <w:ilvl w:val="2"/>
          <w:numId w:val="5"/>
        </w:numPr>
        <w:ind w:left="1134" w:firstLine="0"/>
        <w:jc w:val="both"/>
        <w:rPr>
          <w:sz w:val="28"/>
          <w:szCs w:val="28"/>
        </w:rPr>
      </w:pPr>
      <w:r w:rsidRPr="00ED29EB">
        <w:rPr>
          <w:sz w:val="28"/>
          <w:szCs w:val="28"/>
        </w:rPr>
        <w:t>Историческо</w:t>
      </w:r>
      <w:r>
        <w:rPr>
          <w:sz w:val="28"/>
          <w:szCs w:val="28"/>
        </w:rPr>
        <w:t xml:space="preserve">е, географическое, литературное </w:t>
      </w:r>
      <w:r w:rsidRPr="00ED29EB">
        <w:rPr>
          <w:sz w:val="28"/>
          <w:szCs w:val="28"/>
        </w:rPr>
        <w:t>краеведение</w:t>
      </w:r>
      <w:r>
        <w:rPr>
          <w:sz w:val="28"/>
          <w:szCs w:val="28"/>
        </w:rPr>
        <w:t xml:space="preserve"> </w:t>
      </w:r>
      <w:r w:rsidRPr="00ED29EB">
        <w:rPr>
          <w:sz w:val="28"/>
          <w:szCs w:val="28"/>
        </w:rPr>
        <w:t>посвяще</w:t>
      </w:r>
      <w:r>
        <w:rPr>
          <w:sz w:val="28"/>
          <w:szCs w:val="28"/>
        </w:rPr>
        <w:t xml:space="preserve">нное 100-летию Осинского района, 5-летию образования Осинского городского округа, 200-летию Успенского Собора в </w:t>
      </w:r>
      <w:proofErr w:type="spellStart"/>
      <w:r>
        <w:rPr>
          <w:sz w:val="28"/>
          <w:szCs w:val="28"/>
        </w:rPr>
        <w:t>г.Оса</w:t>
      </w:r>
      <w:proofErr w:type="spellEnd"/>
      <w:r>
        <w:rPr>
          <w:sz w:val="28"/>
          <w:szCs w:val="28"/>
        </w:rPr>
        <w:t xml:space="preserve">, 105-летию педагогического отделения Осинского колледжа образования и профессиональных технологий, 85-летию </w:t>
      </w:r>
      <w:proofErr w:type="spellStart"/>
      <w:r>
        <w:rPr>
          <w:sz w:val="28"/>
          <w:szCs w:val="28"/>
        </w:rPr>
        <w:t>В.Н.Русанова</w:t>
      </w:r>
      <w:proofErr w:type="spellEnd"/>
      <w:r>
        <w:rPr>
          <w:sz w:val="28"/>
          <w:szCs w:val="28"/>
        </w:rPr>
        <w:t>, 20-летию научно-практической конференции «Русановские чтения».</w:t>
      </w:r>
    </w:p>
    <w:p w14:paraId="6453BF0D" w14:textId="77777777" w:rsidR="00FC07BF" w:rsidRDefault="00FC07BF" w:rsidP="00FC07BF">
      <w:pPr>
        <w:numPr>
          <w:ilvl w:val="2"/>
          <w:numId w:val="5"/>
        </w:numPr>
        <w:ind w:firstLine="54"/>
        <w:jc w:val="both"/>
        <w:rPr>
          <w:sz w:val="28"/>
          <w:szCs w:val="28"/>
        </w:rPr>
      </w:pPr>
      <w:r>
        <w:rPr>
          <w:sz w:val="28"/>
          <w:szCs w:val="28"/>
        </w:rPr>
        <w:t>Витус</w:t>
      </w:r>
      <w:r w:rsidRPr="003B68E0">
        <w:rPr>
          <w:sz w:val="28"/>
          <w:szCs w:val="28"/>
        </w:rPr>
        <w:t xml:space="preserve"> Беринг </w:t>
      </w:r>
      <w:r>
        <w:rPr>
          <w:sz w:val="28"/>
          <w:szCs w:val="28"/>
        </w:rPr>
        <w:t>в истории уезда, района и округа.</w:t>
      </w:r>
    </w:p>
    <w:p w14:paraId="7BD53361" w14:textId="77777777" w:rsidR="00FC07BF" w:rsidRDefault="00FC07BF" w:rsidP="00FC07BF">
      <w:pPr>
        <w:numPr>
          <w:ilvl w:val="2"/>
          <w:numId w:val="5"/>
        </w:numPr>
        <w:ind w:left="1134" w:firstLine="0"/>
        <w:jc w:val="both"/>
        <w:rPr>
          <w:sz w:val="28"/>
          <w:szCs w:val="28"/>
        </w:rPr>
      </w:pPr>
      <w:r w:rsidRPr="00ED29EB">
        <w:rPr>
          <w:sz w:val="28"/>
          <w:szCs w:val="28"/>
        </w:rPr>
        <w:t>Эффективные технологии проектирования совместной образовательной деятельности.</w:t>
      </w:r>
    </w:p>
    <w:p w14:paraId="3D211264" w14:textId="77777777" w:rsidR="00FC07BF" w:rsidRDefault="00FC07BF" w:rsidP="00FC07BF">
      <w:pPr>
        <w:numPr>
          <w:ilvl w:val="2"/>
          <w:numId w:val="5"/>
        </w:numPr>
        <w:ind w:firstLine="54"/>
        <w:jc w:val="both"/>
        <w:rPr>
          <w:sz w:val="28"/>
          <w:szCs w:val="28"/>
        </w:rPr>
      </w:pPr>
      <w:r w:rsidRPr="00ED29EB">
        <w:rPr>
          <w:sz w:val="28"/>
          <w:szCs w:val="28"/>
        </w:rPr>
        <w:t>Перезагрузка образовательного процесса в ДОУ: новые акценты.</w:t>
      </w:r>
    </w:p>
    <w:p w14:paraId="38CB4D70" w14:textId="77777777" w:rsidR="00FC07BF" w:rsidRDefault="00FC07BF" w:rsidP="00FC07BF">
      <w:pPr>
        <w:numPr>
          <w:ilvl w:val="2"/>
          <w:numId w:val="5"/>
        </w:numPr>
        <w:ind w:firstLine="54"/>
        <w:jc w:val="both"/>
        <w:rPr>
          <w:sz w:val="28"/>
          <w:szCs w:val="28"/>
        </w:rPr>
      </w:pPr>
      <w:r w:rsidRPr="00ED29EB">
        <w:rPr>
          <w:sz w:val="28"/>
          <w:szCs w:val="28"/>
        </w:rPr>
        <w:t>Условия и ресурсы повышения качества образования детей с ОВЗ.</w:t>
      </w:r>
    </w:p>
    <w:p w14:paraId="6A66839F" w14:textId="77777777" w:rsidR="00FC07BF" w:rsidRDefault="00FC07BF" w:rsidP="00FC07BF">
      <w:pPr>
        <w:numPr>
          <w:ilvl w:val="2"/>
          <w:numId w:val="5"/>
        </w:numPr>
        <w:ind w:firstLine="54"/>
        <w:jc w:val="both"/>
        <w:rPr>
          <w:sz w:val="28"/>
          <w:szCs w:val="28"/>
        </w:rPr>
      </w:pPr>
      <w:r w:rsidRPr="00ED29EB">
        <w:rPr>
          <w:sz w:val="28"/>
          <w:szCs w:val="28"/>
        </w:rPr>
        <w:t>Цифровые ресурсы в образовательной практике.</w:t>
      </w:r>
    </w:p>
    <w:p w14:paraId="79D464F7" w14:textId="77777777" w:rsidR="00FC07BF" w:rsidRDefault="00FC07BF" w:rsidP="00FC07BF">
      <w:pPr>
        <w:numPr>
          <w:ilvl w:val="2"/>
          <w:numId w:val="5"/>
        </w:numPr>
        <w:ind w:left="1134" w:firstLine="0"/>
        <w:jc w:val="both"/>
        <w:rPr>
          <w:sz w:val="28"/>
          <w:szCs w:val="28"/>
        </w:rPr>
      </w:pPr>
      <w:r w:rsidRPr="00ED29EB">
        <w:rPr>
          <w:sz w:val="28"/>
          <w:szCs w:val="28"/>
        </w:rPr>
        <w:t>Актуальные вопросы современного профессионального образования.</w:t>
      </w:r>
    </w:p>
    <w:p w14:paraId="643261BF" w14:textId="77777777" w:rsidR="00FC07BF" w:rsidRPr="00ED29EB" w:rsidRDefault="00FC07BF" w:rsidP="00FC07BF">
      <w:pPr>
        <w:numPr>
          <w:ilvl w:val="2"/>
          <w:numId w:val="5"/>
        </w:numPr>
        <w:ind w:left="1134" w:firstLine="0"/>
        <w:jc w:val="both"/>
        <w:rPr>
          <w:sz w:val="28"/>
          <w:szCs w:val="28"/>
        </w:rPr>
      </w:pPr>
      <w:r w:rsidRPr="00ED29EB">
        <w:rPr>
          <w:bCs/>
          <w:color w:val="000000"/>
          <w:sz w:val="28"/>
          <w:szCs w:val="32"/>
        </w:rPr>
        <w:t xml:space="preserve">Традиции и инновации в формировании патриотизма и гражданственности у </w:t>
      </w:r>
      <w:r>
        <w:rPr>
          <w:bCs/>
          <w:color w:val="000000"/>
          <w:sz w:val="28"/>
          <w:szCs w:val="32"/>
        </w:rPr>
        <w:t xml:space="preserve">воспитанников и </w:t>
      </w:r>
      <w:r w:rsidRPr="00ED29EB">
        <w:rPr>
          <w:bCs/>
          <w:color w:val="000000"/>
          <w:sz w:val="28"/>
          <w:szCs w:val="32"/>
        </w:rPr>
        <w:t xml:space="preserve">обучающихся. </w:t>
      </w:r>
    </w:p>
    <w:p w14:paraId="7BDCCCB3" w14:textId="77777777" w:rsidR="00FC07BF" w:rsidRPr="00824BC0" w:rsidRDefault="00FC07BF" w:rsidP="00FC07BF">
      <w:pPr>
        <w:numPr>
          <w:ilvl w:val="2"/>
          <w:numId w:val="5"/>
        </w:numPr>
        <w:ind w:firstLine="54"/>
        <w:jc w:val="both"/>
        <w:rPr>
          <w:sz w:val="28"/>
          <w:szCs w:val="28"/>
        </w:rPr>
      </w:pPr>
      <w:r w:rsidRPr="00ED29EB">
        <w:rPr>
          <w:bCs/>
          <w:color w:val="000000"/>
          <w:sz w:val="28"/>
          <w:szCs w:val="32"/>
        </w:rPr>
        <w:t>Молодые исследователи.</w:t>
      </w:r>
    </w:p>
    <w:p w14:paraId="60A5F9F1" w14:textId="77777777" w:rsidR="00FC07BF" w:rsidRPr="001D5F78" w:rsidRDefault="00FC07BF" w:rsidP="00FC07BF">
      <w:pPr>
        <w:numPr>
          <w:ilvl w:val="1"/>
          <w:numId w:val="5"/>
        </w:numPr>
        <w:ind w:left="1134" w:firstLine="0"/>
        <w:jc w:val="both"/>
        <w:rPr>
          <w:sz w:val="28"/>
          <w:szCs w:val="28"/>
        </w:rPr>
      </w:pPr>
      <w:r w:rsidRPr="001D5F78">
        <w:rPr>
          <w:sz w:val="28"/>
          <w:szCs w:val="28"/>
        </w:rPr>
        <w:t>Участниками секций для публикации тезисов в сборнике ма</w:t>
      </w:r>
      <w:r>
        <w:rPr>
          <w:sz w:val="28"/>
          <w:szCs w:val="28"/>
        </w:rPr>
        <w:t>териалов, указанных в пункте 3.1</w:t>
      </w:r>
      <w:r w:rsidRPr="001D5F78">
        <w:rPr>
          <w:sz w:val="28"/>
          <w:szCs w:val="28"/>
        </w:rPr>
        <w:t xml:space="preserve">. настоящего Положения, могут быть </w:t>
      </w:r>
      <w:r>
        <w:rPr>
          <w:sz w:val="28"/>
          <w:szCs w:val="28"/>
        </w:rPr>
        <w:t xml:space="preserve">все, кроме </w:t>
      </w:r>
      <w:r w:rsidRPr="00B8077E">
        <w:rPr>
          <w:sz w:val="28"/>
          <w:szCs w:val="28"/>
          <w:lang w:eastAsia="ar-SA"/>
        </w:rPr>
        <w:t>обучающи</w:t>
      </w:r>
      <w:r>
        <w:rPr>
          <w:sz w:val="28"/>
          <w:szCs w:val="28"/>
          <w:lang w:eastAsia="ar-SA"/>
        </w:rPr>
        <w:t>хся</w:t>
      </w:r>
      <w:r w:rsidRPr="00B8077E">
        <w:rPr>
          <w:sz w:val="28"/>
          <w:szCs w:val="28"/>
          <w:lang w:eastAsia="ar-SA"/>
        </w:rPr>
        <w:t xml:space="preserve"> </w:t>
      </w:r>
      <w:r w:rsidRPr="00ED29EB">
        <w:rPr>
          <w:sz w:val="28"/>
          <w:szCs w:val="28"/>
          <w:lang w:eastAsia="ar-SA"/>
        </w:rPr>
        <w:t>8-11</w:t>
      </w:r>
      <w:r w:rsidRPr="00B8077E">
        <w:rPr>
          <w:sz w:val="28"/>
          <w:szCs w:val="28"/>
          <w:lang w:eastAsia="ar-SA"/>
        </w:rPr>
        <w:t xml:space="preserve"> классов общеобразовательных школ</w:t>
      </w:r>
      <w:r w:rsidRPr="001D5F78">
        <w:rPr>
          <w:sz w:val="28"/>
          <w:szCs w:val="28"/>
        </w:rPr>
        <w:t xml:space="preserve">. </w:t>
      </w:r>
    </w:p>
    <w:p w14:paraId="5A7289C3" w14:textId="77777777" w:rsidR="00FC07BF" w:rsidRDefault="00FC07BF" w:rsidP="00FC07BF">
      <w:pPr>
        <w:numPr>
          <w:ilvl w:val="1"/>
          <w:numId w:val="5"/>
        </w:numPr>
        <w:ind w:left="1134" w:firstLine="0"/>
        <w:jc w:val="both"/>
        <w:rPr>
          <w:sz w:val="28"/>
          <w:szCs w:val="28"/>
        </w:rPr>
      </w:pPr>
      <w:r w:rsidRPr="001D5F78">
        <w:rPr>
          <w:sz w:val="28"/>
          <w:szCs w:val="28"/>
        </w:rPr>
        <w:t>Распределение тезисов участников по секциям осуществляется на основании пройденной регистрации. Участнику предоставляется право самостоятельно определить, в какой из секций будут опубликованы его материалы (тезисы).</w:t>
      </w:r>
    </w:p>
    <w:p w14:paraId="0E145C27" w14:textId="77777777" w:rsidR="00FC07BF" w:rsidRPr="001D5F78" w:rsidRDefault="00FC07BF" w:rsidP="00FC07BF">
      <w:pPr>
        <w:ind w:left="1134"/>
        <w:jc w:val="both"/>
        <w:rPr>
          <w:sz w:val="28"/>
          <w:szCs w:val="28"/>
        </w:rPr>
      </w:pPr>
    </w:p>
    <w:p w14:paraId="771BD74D" w14:textId="77777777" w:rsidR="00FC07BF" w:rsidRPr="00ED29EB" w:rsidRDefault="00FC07BF" w:rsidP="00FC07BF">
      <w:pPr>
        <w:jc w:val="both"/>
        <w:rPr>
          <w:sz w:val="28"/>
          <w:szCs w:val="28"/>
        </w:rPr>
      </w:pPr>
    </w:p>
    <w:p w14:paraId="021FA089" w14:textId="77777777" w:rsidR="00FC07BF" w:rsidRDefault="00FC07BF" w:rsidP="00FC07BF">
      <w:pPr>
        <w:pStyle w:val="a6"/>
        <w:numPr>
          <w:ilvl w:val="0"/>
          <w:numId w:val="5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D66401">
        <w:rPr>
          <w:rFonts w:ascii="Times New Roman" w:hAnsi="Times New Roman"/>
          <w:b/>
          <w:sz w:val="28"/>
          <w:szCs w:val="28"/>
          <w:lang w:eastAsia="ar-SA"/>
        </w:rPr>
        <w:lastRenderedPageBreak/>
        <w:t>Организация и проведение Конференции</w:t>
      </w:r>
    </w:p>
    <w:p w14:paraId="125E491E" w14:textId="77777777" w:rsidR="00FC07BF" w:rsidRDefault="00FC07BF" w:rsidP="00FC07BF">
      <w:pPr>
        <w:pStyle w:val="a6"/>
        <w:numPr>
          <w:ilvl w:val="1"/>
          <w:numId w:val="5"/>
        </w:numPr>
        <w:suppressAutoHyphens/>
        <w:spacing w:after="0" w:line="240" w:lineRule="auto"/>
        <w:ind w:left="1134" w:firstLine="0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Дата проведения Конференции: 18 октября 2024 года.</w:t>
      </w:r>
    </w:p>
    <w:p w14:paraId="4627B0DC" w14:textId="77777777" w:rsidR="00FC07BF" w:rsidRPr="00557070" w:rsidRDefault="00FC07BF" w:rsidP="00FC07BF">
      <w:pPr>
        <w:pStyle w:val="a6"/>
        <w:numPr>
          <w:ilvl w:val="1"/>
          <w:numId w:val="5"/>
        </w:numPr>
        <w:suppressAutoHyphens/>
        <w:spacing w:after="0" w:line="240" w:lineRule="auto"/>
        <w:ind w:left="1134" w:firstLine="0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Время проведения Конференции: 09.3</w:t>
      </w:r>
      <w:r w:rsidRPr="000F2688">
        <w:rPr>
          <w:rFonts w:ascii="Times New Roman" w:hAnsi="Times New Roman"/>
          <w:sz w:val="28"/>
          <w:szCs w:val="28"/>
          <w:lang w:eastAsia="ar-SA"/>
        </w:rPr>
        <w:t xml:space="preserve">0 – </w:t>
      </w:r>
      <w:r>
        <w:rPr>
          <w:rFonts w:ascii="Times New Roman" w:hAnsi="Times New Roman"/>
          <w:sz w:val="28"/>
          <w:szCs w:val="28"/>
          <w:lang w:eastAsia="ar-SA"/>
        </w:rPr>
        <w:t>15</w:t>
      </w:r>
      <w:r w:rsidRPr="000F2688">
        <w:rPr>
          <w:rFonts w:ascii="Times New Roman" w:hAnsi="Times New Roman"/>
          <w:sz w:val="28"/>
          <w:szCs w:val="28"/>
          <w:lang w:eastAsia="ar-SA"/>
        </w:rPr>
        <w:t>.00</w:t>
      </w:r>
      <w:r>
        <w:rPr>
          <w:rFonts w:ascii="Times New Roman" w:hAnsi="Times New Roman"/>
          <w:sz w:val="28"/>
          <w:szCs w:val="28"/>
          <w:lang w:eastAsia="ar-SA"/>
        </w:rPr>
        <w:t xml:space="preserve"> часов. </w:t>
      </w:r>
      <w:r w:rsidRPr="00557070">
        <w:rPr>
          <w:rFonts w:ascii="Times New Roman" w:hAnsi="Times New Roman"/>
          <w:sz w:val="28"/>
          <w:szCs w:val="28"/>
          <w:lang w:eastAsia="ar-SA"/>
        </w:rPr>
        <w:t>С</w:t>
      </w:r>
      <w:r>
        <w:rPr>
          <w:rFonts w:ascii="Times New Roman" w:hAnsi="Times New Roman"/>
          <w:sz w:val="28"/>
          <w:szCs w:val="28"/>
          <w:lang w:eastAsia="ar-SA"/>
        </w:rPr>
        <w:t xml:space="preserve"> 15.00 – 17.00 часов </w:t>
      </w:r>
      <w:r w:rsidRPr="00557070">
        <w:rPr>
          <w:rFonts w:ascii="Times New Roman" w:hAnsi="Times New Roman"/>
          <w:sz w:val="28"/>
          <w:szCs w:val="28"/>
          <w:lang w:eastAsia="ar-SA"/>
        </w:rPr>
        <w:t>все желающие могут принять участие в культурной программе.</w:t>
      </w:r>
    </w:p>
    <w:p w14:paraId="7BB8B1CC" w14:textId="77777777" w:rsidR="00FC07BF" w:rsidRDefault="00FC07BF" w:rsidP="006A504C">
      <w:pPr>
        <w:pStyle w:val="a6"/>
        <w:numPr>
          <w:ilvl w:val="1"/>
          <w:numId w:val="5"/>
        </w:numPr>
        <w:suppressAutoHyphens/>
        <w:spacing w:after="0" w:line="240" w:lineRule="auto"/>
        <w:ind w:left="1134" w:firstLine="0"/>
        <w:jc w:val="both"/>
        <w:rPr>
          <w:rFonts w:ascii="Times New Roman" w:hAnsi="Times New Roman"/>
          <w:sz w:val="28"/>
          <w:szCs w:val="28"/>
          <w:lang w:eastAsia="ar-SA"/>
        </w:rPr>
      </w:pPr>
      <w:r w:rsidRPr="000F2688">
        <w:rPr>
          <w:rFonts w:ascii="Times New Roman" w:hAnsi="Times New Roman"/>
          <w:sz w:val="28"/>
          <w:szCs w:val="28"/>
          <w:lang w:eastAsia="ar-SA"/>
        </w:rPr>
        <w:t>Место проведения Конференции: Пермский край, г.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0F2688">
        <w:rPr>
          <w:rFonts w:ascii="Times New Roman" w:hAnsi="Times New Roman"/>
          <w:sz w:val="28"/>
          <w:szCs w:val="28"/>
          <w:lang w:eastAsia="ar-SA"/>
        </w:rPr>
        <w:t>Оса, ул. Свердлова, д. 7 (педагогическое отделение Осинского колледжа образования и профессиональных технологий)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p w14:paraId="7789E30E" w14:textId="77777777" w:rsidR="00FC07BF" w:rsidRPr="000F2688" w:rsidRDefault="00FC07BF" w:rsidP="006A504C">
      <w:pPr>
        <w:pStyle w:val="a6"/>
        <w:numPr>
          <w:ilvl w:val="1"/>
          <w:numId w:val="5"/>
        </w:numPr>
        <w:suppressAutoHyphens/>
        <w:spacing w:after="0" w:line="240" w:lineRule="auto"/>
        <w:ind w:left="1134" w:firstLine="0"/>
        <w:jc w:val="both"/>
        <w:rPr>
          <w:rFonts w:ascii="Times New Roman" w:hAnsi="Times New Roman"/>
          <w:sz w:val="28"/>
          <w:szCs w:val="28"/>
          <w:lang w:eastAsia="ar-SA"/>
        </w:rPr>
      </w:pPr>
      <w:r w:rsidRPr="000F2688">
        <w:rPr>
          <w:rFonts w:ascii="Times New Roman" w:hAnsi="Times New Roman"/>
          <w:sz w:val="28"/>
          <w:szCs w:val="28"/>
          <w:lang w:eastAsia="ar-SA"/>
        </w:rPr>
        <w:t>Общее руководство организацией и проведением Конференции осуществляет МБОУ ДПО «Осинский методический центр»</w:t>
      </w:r>
      <w:r>
        <w:rPr>
          <w:rFonts w:ascii="Times New Roman" w:hAnsi="Times New Roman"/>
          <w:sz w:val="28"/>
          <w:szCs w:val="28"/>
          <w:lang w:eastAsia="ar-SA"/>
        </w:rPr>
        <w:t xml:space="preserve"> и </w:t>
      </w:r>
      <w:r w:rsidRPr="00032360">
        <w:rPr>
          <w:rFonts w:ascii="Times New Roman" w:hAnsi="Times New Roman"/>
          <w:sz w:val="28"/>
          <w:szCs w:val="28"/>
          <w:lang w:eastAsia="ar-SA"/>
        </w:rPr>
        <w:t xml:space="preserve">ГБПОУ </w:t>
      </w:r>
      <w:r>
        <w:rPr>
          <w:rFonts w:ascii="Times New Roman" w:hAnsi="Times New Roman"/>
          <w:sz w:val="28"/>
          <w:szCs w:val="28"/>
          <w:lang w:eastAsia="ar-SA"/>
        </w:rPr>
        <w:t>«</w:t>
      </w:r>
      <w:r w:rsidRPr="00032360">
        <w:rPr>
          <w:rFonts w:ascii="Times New Roman" w:hAnsi="Times New Roman"/>
          <w:sz w:val="28"/>
          <w:szCs w:val="28"/>
          <w:lang w:eastAsia="ar-SA"/>
        </w:rPr>
        <w:t>Осинский колледж образования и профессиональных технологий</w:t>
      </w:r>
      <w:r>
        <w:rPr>
          <w:rFonts w:ascii="Times New Roman" w:hAnsi="Times New Roman"/>
          <w:sz w:val="28"/>
          <w:szCs w:val="28"/>
          <w:lang w:eastAsia="ar-SA"/>
        </w:rPr>
        <w:t>»</w:t>
      </w:r>
      <w:r w:rsidRPr="00032360">
        <w:rPr>
          <w:rFonts w:ascii="Times New Roman" w:hAnsi="Times New Roman"/>
          <w:sz w:val="28"/>
          <w:szCs w:val="28"/>
          <w:lang w:eastAsia="ar-SA"/>
        </w:rPr>
        <w:t>.</w:t>
      </w:r>
    </w:p>
    <w:p w14:paraId="7FD88B57" w14:textId="77777777" w:rsidR="00FC07BF" w:rsidRPr="00F6129C" w:rsidRDefault="00FC07BF" w:rsidP="006A504C">
      <w:pPr>
        <w:ind w:left="1134"/>
        <w:jc w:val="both"/>
        <w:rPr>
          <w:color w:val="FF0000"/>
          <w:sz w:val="28"/>
          <w:szCs w:val="28"/>
        </w:rPr>
      </w:pPr>
      <w:r>
        <w:rPr>
          <w:sz w:val="28"/>
          <w:szCs w:val="28"/>
          <w:lang w:eastAsia="ar-SA"/>
        </w:rPr>
        <w:t xml:space="preserve">Программа проведения Конференции будет составлена и направлена дополнительно не позднее, чем за </w:t>
      </w:r>
      <w:r w:rsidRPr="00C67953">
        <w:rPr>
          <w:sz w:val="28"/>
          <w:szCs w:val="28"/>
          <w:lang w:eastAsia="ar-SA"/>
        </w:rPr>
        <w:t>10</w:t>
      </w:r>
      <w:r>
        <w:rPr>
          <w:sz w:val="28"/>
          <w:szCs w:val="28"/>
          <w:lang w:eastAsia="ar-SA"/>
        </w:rPr>
        <w:t xml:space="preserve"> дней до начала дня проведения Конференции и </w:t>
      </w:r>
      <w:r w:rsidRPr="00F6129C">
        <w:rPr>
          <w:sz w:val="28"/>
          <w:szCs w:val="28"/>
          <w:lang w:eastAsia="ar-SA"/>
        </w:rPr>
        <w:t>размещена</w:t>
      </w:r>
      <w:r w:rsidRPr="00C67953">
        <w:rPr>
          <w:color w:val="FF0000"/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>на официальном сайте МБОУ ДПО «Осинский методический центр</w:t>
      </w:r>
      <w:r w:rsidRPr="00CC7BA0">
        <w:rPr>
          <w:sz w:val="28"/>
          <w:szCs w:val="28"/>
        </w:rPr>
        <w:t xml:space="preserve">» </w:t>
      </w:r>
      <w:hyperlink r:id="rId8" w:history="1">
        <w:r w:rsidRPr="00F6129C">
          <w:rPr>
            <w:rStyle w:val="a7"/>
            <w:rFonts w:ascii="yandex-sans" w:hAnsi="yandex-sans"/>
            <w:color w:val="000000"/>
            <w:sz w:val="28"/>
            <w:szCs w:val="28"/>
            <w:shd w:val="clear" w:color="auto" w:fill="FFFFFF"/>
          </w:rPr>
          <w:t>http://osa-mmc.nubex.ru</w:t>
        </w:r>
      </w:hyperlink>
      <w:r w:rsidRPr="00F6129C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и</w:t>
      </w:r>
      <w:r w:rsidRPr="00F6129C">
        <w:rPr>
          <w:color w:val="000000"/>
          <w:sz w:val="28"/>
          <w:szCs w:val="28"/>
        </w:rPr>
        <w:t xml:space="preserve"> в группе ВКонтакте </w:t>
      </w:r>
      <w:hyperlink r:id="rId9" w:history="1">
        <w:r w:rsidRPr="00F6129C">
          <w:rPr>
            <w:rStyle w:val="a7"/>
            <w:color w:val="000000"/>
            <w:sz w:val="28"/>
            <w:szCs w:val="28"/>
          </w:rPr>
          <w:t>https://vk.com/public172082819</w:t>
        </w:r>
      </w:hyperlink>
      <w:r w:rsidRPr="00F6129C">
        <w:rPr>
          <w:color w:val="000000"/>
          <w:sz w:val="28"/>
          <w:szCs w:val="28"/>
        </w:rPr>
        <w:t xml:space="preserve">. </w:t>
      </w:r>
    </w:p>
    <w:p w14:paraId="3166812B" w14:textId="77777777" w:rsidR="00FC07BF" w:rsidRPr="00587FCF" w:rsidRDefault="00FC07BF" w:rsidP="00FC07BF">
      <w:pPr>
        <w:pStyle w:val="a6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44760C23" w14:textId="77777777" w:rsidR="00FC07BF" w:rsidRDefault="00FC07BF" w:rsidP="00FC07BF">
      <w:pPr>
        <w:pStyle w:val="a6"/>
        <w:numPr>
          <w:ilvl w:val="0"/>
          <w:numId w:val="5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9E75CF">
        <w:rPr>
          <w:rFonts w:ascii="Times New Roman" w:hAnsi="Times New Roman"/>
          <w:b/>
          <w:sz w:val="28"/>
          <w:szCs w:val="28"/>
          <w:lang w:eastAsia="ar-SA"/>
        </w:rPr>
        <w:t>Порядок и условия участия в Конференции</w:t>
      </w:r>
    </w:p>
    <w:p w14:paraId="7FBC796C" w14:textId="77777777" w:rsidR="00FC07BF" w:rsidRPr="00053FF9" w:rsidRDefault="00FC07BF" w:rsidP="006A504C">
      <w:pPr>
        <w:pStyle w:val="a6"/>
        <w:numPr>
          <w:ilvl w:val="1"/>
          <w:numId w:val="5"/>
        </w:numPr>
        <w:suppressAutoHyphens/>
        <w:spacing w:after="0" w:line="240" w:lineRule="auto"/>
        <w:ind w:left="1134" w:firstLine="0"/>
        <w:jc w:val="both"/>
        <w:rPr>
          <w:rFonts w:ascii="Times New Roman" w:hAnsi="Times New Roman"/>
          <w:color w:val="FF0000"/>
          <w:sz w:val="28"/>
          <w:szCs w:val="28"/>
        </w:rPr>
      </w:pPr>
      <w:r w:rsidRPr="00D237AF">
        <w:rPr>
          <w:rFonts w:ascii="Times New Roman" w:hAnsi="Times New Roman"/>
          <w:sz w:val="28"/>
          <w:szCs w:val="28"/>
          <w:lang w:eastAsia="ar-SA"/>
        </w:rPr>
        <w:t xml:space="preserve">Участие в Конференции подтверждается электронной регистрацией в Яндекс Форме </w:t>
      </w:r>
      <w:hyperlink r:id="rId10" w:history="1">
        <w:r w:rsidRPr="00D237AF">
          <w:rPr>
            <w:rStyle w:val="a7"/>
            <w:rFonts w:ascii="Times New Roman" w:hAnsi="Times New Roman"/>
            <w:sz w:val="28"/>
            <w:szCs w:val="28"/>
            <w:lang w:eastAsia="ar-SA"/>
          </w:rPr>
          <w:t>https://forms.yandex.ru/u/66503195e010db6377cb1c5f/</w:t>
        </w:r>
      </w:hyperlink>
      <w:r w:rsidRPr="00D237AF">
        <w:rPr>
          <w:rStyle w:val="a7"/>
          <w:rFonts w:ascii="Times New Roman" w:hAnsi="Times New Roman"/>
          <w:sz w:val="28"/>
          <w:szCs w:val="28"/>
          <w:lang w:eastAsia="ar-SA"/>
        </w:rPr>
        <w:t xml:space="preserve"> </w:t>
      </w:r>
      <w:r w:rsidRPr="00D237AF">
        <w:rPr>
          <w:rFonts w:ascii="Times New Roman" w:hAnsi="Times New Roman"/>
          <w:sz w:val="28"/>
          <w:szCs w:val="28"/>
          <w:lang w:eastAsia="ar-SA"/>
        </w:rPr>
        <w:t xml:space="preserve"> в срок до </w:t>
      </w:r>
      <w:r w:rsidRPr="00D237AF">
        <w:rPr>
          <w:rFonts w:ascii="Times New Roman" w:hAnsi="Times New Roman"/>
          <w:b/>
          <w:sz w:val="26"/>
          <w:szCs w:val="26"/>
        </w:rPr>
        <w:t>25 сентября 2024 года</w:t>
      </w:r>
      <w:r w:rsidRPr="00D237AF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7C8B14D9" w14:textId="77777777" w:rsidR="00FC07BF" w:rsidRDefault="00FC07BF" w:rsidP="006A504C">
      <w:pPr>
        <w:pStyle w:val="a6"/>
        <w:numPr>
          <w:ilvl w:val="1"/>
          <w:numId w:val="5"/>
        </w:numPr>
        <w:suppressAutoHyphens/>
        <w:spacing w:after="0" w:line="240" w:lineRule="auto"/>
        <w:ind w:left="1134" w:firstLine="0"/>
        <w:jc w:val="both"/>
        <w:rPr>
          <w:rFonts w:ascii="Times New Roman" w:hAnsi="Times New Roman"/>
          <w:sz w:val="28"/>
          <w:szCs w:val="28"/>
        </w:rPr>
      </w:pPr>
      <w:r w:rsidRPr="00C67953">
        <w:rPr>
          <w:rFonts w:ascii="Times New Roman" w:hAnsi="Times New Roman"/>
          <w:sz w:val="28"/>
          <w:szCs w:val="28"/>
          <w:lang w:eastAsia="ar-SA"/>
        </w:rPr>
        <w:t xml:space="preserve">Материалы (тезисы) необходимо </w:t>
      </w:r>
      <w:r>
        <w:rPr>
          <w:rFonts w:ascii="Times New Roman" w:hAnsi="Times New Roman"/>
          <w:sz w:val="28"/>
          <w:szCs w:val="28"/>
          <w:lang w:eastAsia="ar-SA"/>
        </w:rPr>
        <w:t>прикрепить</w:t>
      </w:r>
      <w:r w:rsidRPr="00C67953">
        <w:rPr>
          <w:rFonts w:ascii="Times New Roman" w:hAnsi="Times New Roman"/>
          <w:sz w:val="28"/>
          <w:szCs w:val="28"/>
          <w:lang w:eastAsia="ar-SA"/>
        </w:rPr>
        <w:t xml:space="preserve"> в срок до 25 сентября 2024 года </w:t>
      </w:r>
      <w:r>
        <w:rPr>
          <w:rFonts w:ascii="Times New Roman" w:hAnsi="Times New Roman"/>
          <w:sz w:val="28"/>
          <w:szCs w:val="28"/>
          <w:lang w:eastAsia="ar-SA"/>
        </w:rPr>
        <w:t>при регистрации.</w:t>
      </w:r>
      <w:r>
        <w:rPr>
          <w:rFonts w:ascii="Times New Roman" w:hAnsi="Times New Roman"/>
          <w:sz w:val="28"/>
          <w:szCs w:val="28"/>
        </w:rPr>
        <w:t xml:space="preserve"> Требования к оформлению тезисов содержатся в приложении № 1 к </w:t>
      </w:r>
      <w:r w:rsidRPr="00271AEA">
        <w:rPr>
          <w:rFonts w:ascii="Times New Roman" w:hAnsi="Times New Roman"/>
          <w:sz w:val="28"/>
          <w:szCs w:val="28"/>
        </w:rPr>
        <w:t>настояще</w:t>
      </w:r>
      <w:r>
        <w:rPr>
          <w:rFonts w:ascii="Times New Roman" w:hAnsi="Times New Roman"/>
          <w:sz w:val="28"/>
          <w:szCs w:val="28"/>
        </w:rPr>
        <w:t>му</w:t>
      </w:r>
      <w:r w:rsidRPr="00271AEA">
        <w:rPr>
          <w:rFonts w:ascii="Times New Roman" w:hAnsi="Times New Roman"/>
          <w:sz w:val="28"/>
          <w:szCs w:val="28"/>
        </w:rPr>
        <w:t xml:space="preserve"> Положени</w:t>
      </w:r>
      <w:r>
        <w:rPr>
          <w:rFonts w:ascii="Times New Roman" w:hAnsi="Times New Roman"/>
          <w:sz w:val="28"/>
          <w:szCs w:val="28"/>
        </w:rPr>
        <w:t>ю</w:t>
      </w:r>
      <w:r w:rsidRPr="00271AEA">
        <w:rPr>
          <w:rFonts w:ascii="Times New Roman" w:hAnsi="Times New Roman"/>
          <w:sz w:val="28"/>
          <w:szCs w:val="28"/>
        </w:rPr>
        <w:t>.</w:t>
      </w:r>
      <w:r w:rsidRPr="00E741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Материалы</w:t>
      </w:r>
      <w:r w:rsidRPr="00271AEA">
        <w:rPr>
          <w:rFonts w:ascii="Times New Roman" w:hAnsi="Times New Roman"/>
          <w:sz w:val="28"/>
          <w:szCs w:val="28"/>
        </w:rPr>
        <w:t>, направленные позднее указанного срока, приниматься не будут.</w:t>
      </w:r>
    </w:p>
    <w:p w14:paraId="7EABC955" w14:textId="77777777" w:rsidR="00FC07BF" w:rsidRDefault="00FC07BF" w:rsidP="006A504C">
      <w:pPr>
        <w:pStyle w:val="a6"/>
        <w:numPr>
          <w:ilvl w:val="1"/>
          <w:numId w:val="5"/>
        </w:numPr>
        <w:suppressAutoHyphens/>
        <w:spacing w:after="0" w:line="240" w:lineRule="auto"/>
        <w:ind w:left="1134" w:firstLine="0"/>
        <w:jc w:val="both"/>
        <w:rPr>
          <w:rFonts w:ascii="Times New Roman" w:hAnsi="Times New Roman"/>
          <w:sz w:val="28"/>
          <w:szCs w:val="28"/>
        </w:rPr>
      </w:pPr>
      <w:r w:rsidRPr="007A68FE">
        <w:rPr>
          <w:rFonts w:ascii="Times New Roman" w:hAnsi="Times New Roman"/>
          <w:sz w:val="28"/>
          <w:szCs w:val="28"/>
        </w:rPr>
        <w:t>Направленные материалы будут проверены на антиплагиат с помощью специально</w:t>
      </w:r>
      <w:r>
        <w:rPr>
          <w:rFonts w:ascii="Times New Roman" w:hAnsi="Times New Roman"/>
          <w:sz w:val="28"/>
          <w:szCs w:val="28"/>
        </w:rPr>
        <w:t>й программы «</w:t>
      </w:r>
      <w:proofErr w:type="spellStart"/>
      <w:r>
        <w:rPr>
          <w:rFonts w:ascii="Times New Roman" w:hAnsi="Times New Roman"/>
          <w:sz w:val="28"/>
          <w:szCs w:val="28"/>
        </w:rPr>
        <w:t>eTXT</w:t>
      </w:r>
      <w:proofErr w:type="spellEnd"/>
      <w:r>
        <w:rPr>
          <w:rFonts w:ascii="Times New Roman" w:hAnsi="Times New Roman"/>
          <w:sz w:val="28"/>
          <w:szCs w:val="28"/>
        </w:rPr>
        <w:t xml:space="preserve"> Антиплагиат». </w:t>
      </w:r>
      <w:r w:rsidRPr="007A68FE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>а</w:t>
      </w:r>
      <w:r w:rsidRPr="007A68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содержится</w:t>
      </w:r>
      <w:r w:rsidRPr="007A68FE">
        <w:rPr>
          <w:rFonts w:ascii="Times New Roman" w:hAnsi="Times New Roman"/>
          <w:sz w:val="28"/>
          <w:szCs w:val="28"/>
        </w:rPr>
        <w:t xml:space="preserve"> в сети </w:t>
      </w:r>
      <w:r>
        <w:rPr>
          <w:rFonts w:ascii="Times New Roman" w:hAnsi="Times New Roman"/>
          <w:sz w:val="28"/>
          <w:szCs w:val="28"/>
        </w:rPr>
        <w:t>И</w:t>
      </w:r>
      <w:r w:rsidRPr="007A68FE">
        <w:rPr>
          <w:rFonts w:ascii="Times New Roman" w:hAnsi="Times New Roman"/>
          <w:sz w:val="28"/>
          <w:szCs w:val="28"/>
        </w:rPr>
        <w:t xml:space="preserve">нтернет </w:t>
      </w:r>
      <w:hyperlink r:id="rId11" w:history="1">
        <w:r w:rsidRPr="007A68FE">
          <w:rPr>
            <w:rStyle w:val="a7"/>
            <w:rFonts w:ascii="Times New Roman" w:hAnsi="Times New Roman"/>
            <w:sz w:val="28"/>
            <w:szCs w:val="28"/>
          </w:rPr>
          <w:t>http://www.etxt.ru/antiplagiat</w:t>
        </w:r>
      </w:hyperlink>
      <w:r w:rsidRPr="007A68FE">
        <w:rPr>
          <w:rFonts w:ascii="Times New Roman" w:hAnsi="Times New Roman"/>
          <w:sz w:val="28"/>
          <w:szCs w:val="28"/>
        </w:rPr>
        <w:t xml:space="preserve">. </w:t>
      </w:r>
    </w:p>
    <w:p w14:paraId="1F57AF80" w14:textId="77777777" w:rsidR="00FC07BF" w:rsidRDefault="00FC07BF" w:rsidP="006A504C">
      <w:pPr>
        <w:pStyle w:val="a6"/>
        <w:numPr>
          <w:ilvl w:val="1"/>
          <w:numId w:val="5"/>
        </w:numPr>
        <w:suppressAutoHyphens/>
        <w:spacing w:after="0" w:line="240" w:lineRule="auto"/>
        <w:ind w:left="1134" w:firstLine="0"/>
        <w:jc w:val="both"/>
        <w:rPr>
          <w:rFonts w:ascii="Times New Roman" w:hAnsi="Times New Roman"/>
          <w:sz w:val="28"/>
          <w:szCs w:val="28"/>
        </w:rPr>
      </w:pPr>
      <w:r w:rsidRPr="00011EFD">
        <w:rPr>
          <w:rFonts w:ascii="Times New Roman" w:hAnsi="Times New Roman"/>
          <w:sz w:val="28"/>
          <w:szCs w:val="28"/>
          <w:lang w:eastAsia="ar-SA"/>
        </w:rPr>
        <w:t xml:space="preserve">Участие в Конференции платное. </w:t>
      </w:r>
      <w:r w:rsidRPr="00011EFD">
        <w:rPr>
          <w:rFonts w:ascii="Times New Roman" w:hAnsi="Times New Roman"/>
          <w:sz w:val="28"/>
          <w:szCs w:val="28"/>
        </w:rPr>
        <w:t xml:space="preserve">Стоимость оплаты для слушателей – </w:t>
      </w:r>
      <w:r w:rsidRPr="00200951">
        <w:rPr>
          <w:rFonts w:ascii="Times New Roman" w:hAnsi="Times New Roman"/>
          <w:sz w:val="28"/>
          <w:szCs w:val="28"/>
        </w:rPr>
        <w:t>200</w:t>
      </w:r>
      <w:r w:rsidRPr="00011EFD">
        <w:rPr>
          <w:rFonts w:ascii="Times New Roman" w:hAnsi="Times New Roman"/>
          <w:sz w:val="28"/>
          <w:szCs w:val="28"/>
        </w:rPr>
        <w:t xml:space="preserve"> рублей (получает сертификат слушателя). Стоимость оплаты за одного участника - </w:t>
      </w:r>
      <w:r w:rsidRPr="00200951">
        <w:rPr>
          <w:rFonts w:ascii="Times New Roman" w:hAnsi="Times New Roman"/>
          <w:sz w:val="28"/>
          <w:szCs w:val="28"/>
        </w:rPr>
        <w:t>600</w:t>
      </w:r>
      <w:r>
        <w:rPr>
          <w:rFonts w:ascii="Times New Roman" w:hAnsi="Times New Roman"/>
          <w:sz w:val="28"/>
          <w:szCs w:val="28"/>
        </w:rPr>
        <w:t xml:space="preserve"> рублей.</w:t>
      </w:r>
      <w:r w:rsidRPr="00DE1578">
        <w:t xml:space="preserve"> </w:t>
      </w:r>
      <w:r w:rsidRPr="00DE15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Заочное участие (публикация) – 300 рублей </w:t>
      </w:r>
      <w:r w:rsidRPr="00DE1578">
        <w:rPr>
          <w:rFonts w:ascii="Times New Roman" w:hAnsi="Times New Roman"/>
          <w:sz w:val="28"/>
          <w:szCs w:val="28"/>
        </w:rPr>
        <w:t>с человека</w:t>
      </w:r>
      <w:r>
        <w:rPr>
          <w:rFonts w:ascii="Times New Roman" w:hAnsi="Times New Roman"/>
          <w:sz w:val="28"/>
          <w:szCs w:val="28"/>
        </w:rPr>
        <w:t xml:space="preserve"> (</w:t>
      </w:r>
      <w:r w:rsidRPr="00DE1578">
        <w:rPr>
          <w:rFonts w:ascii="Times New Roman" w:hAnsi="Times New Roman"/>
          <w:sz w:val="28"/>
          <w:szCs w:val="28"/>
        </w:rPr>
        <w:t xml:space="preserve">получает электронный сборник </w:t>
      </w:r>
      <w:r>
        <w:rPr>
          <w:rFonts w:ascii="Times New Roman" w:hAnsi="Times New Roman"/>
          <w:sz w:val="28"/>
          <w:szCs w:val="28"/>
        </w:rPr>
        <w:t>материалов</w:t>
      </w:r>
      <w:r w:rsidRPr="00DE1578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1E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 групповой или коллективной работе </w:t>
      </w:r>
      <w:r w:rsidRPr="00372DED">
        <w:rPr>
          <w:rFonts w:ascii="Times New Roman" w:hAnsi="Times New Roman"/>
          <w:sz w:val="28"/>
          <w:szCs w:val="28"/>
        </w:rPr>
        <w:t>(подготовке материалов в соавторстве до 2-х человек)</w:t>
      </w:r>
      <w:r>
        <w:rPr>
          <w:rFonts w:ascii="Times New Roman" w:hAnsi="Times New Roman"/>
          <w:sz w:val="28"/>
          <w:szCs w:val="28"/>
        </w:rPr>
        <w:t xml:space="preserve"> стоимость участия для каждого участника составляет </w:t>
      </w:r>
      <w:r w:rsidRPr="00200951">
        <w:rPr>
          <w:rFonts w:ascii="Times New Roman" w:hAnsi="Times New Roman"/>
          <w:sz w:val="28"/>
          <w:szCs w:val="28"/>
        </w:rPr>
        <w:t>600</w:t>
      </w:r>
      <w:r>
        <w:rPr>
          <w:rFonts w:ascii="Times New Roman" w:hAnsi="Times New Roman"/>
          <w:sz w:val="28"/>
          <w:szCs w:val="28"/>
        </w:rPr>
        <w:t xml:space="preserve"> рублей. Педагогический работник с обучающимся – 600 рублей.</w:t>
      </w:r>
    </w:p>
    <w:p w14:paraId="01F49174" w14:textId="77777777" w:rsidR="00FC07BF" w:rsidRPr="00372DED" w:rsidRDefault="00FC07BF" w:rsidP="006A504C">
      <w:pPr>
        <w:pStyle w:val="a6"/>
        <w:numPr>
          <w:ilvl w:val="1"/>
          <w:numId w:val="5"/>
        </w:numPr>
        <w:suppressAutoHyphens/>
        <w:spacing w:after="0" w:line="240" w:lineRule="auto"/>
        <w:ind w:left="1134" w:firstLine="0"/>
        <w:jc w:val="both"/>
        <w:rPr>
          <w:rFonts w:ascii="Times New Roman" w:hAnsi="Times New Roman"/>
          <w:sz w:val="28"/>
          <w:szCs w:val="28"/>
        </w:rPr>
      </w:pPr>
      <w:r w:rsidRPr="00372DED">
        <w:rPr>
          <w:rFonts w:ascii="Times New Roman" w:hAnsi="Times New Roman"/>
          <w:sz w:val="28"/>
          <w:szCs w:val="28"/>
        </w:rPr>
        <w:t>Реквизиты для оплаты участникам размещены в Приложении 2.</w:t>
      </w:r>
    </w:p>
    <w:p w14:paraId="1E7CBB5A" w14:textId="77777777" w:rsidR="00FC07BF" w:rsidRPr="00754608" w:rsidRDefault="00FC07BF" w:rsidP="006A504C">
      <w:pPr>
        <w:pStyle w:val="a6"/>
        <w:numPr>
          <w:ilvl w:val="1"/>
          <w:numId w:val="5"/>
        </w:numPr>
        <w:suppressAutoHyphens/>
        <w:spacing w:after="0" w:line="240" w:lineRule="auto"/>
        <w:ind w:left="1134" w:firstLine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Скан-копию квитанции или чека об оплате необходимо прикрепить при регистрации на Конференцию в срок до 25 сентября 2024 года. В документах об оплате должны быть указаны фамилия и инициалы каждого участника или слушателя отдельно. Коллективная оплата не принимается.</w:t>
      </w:r>
    </w:p>
    <w:p w14:paraId="322C259E" w14:textId="77777777" w:rsidR="00FC07BF" w:rsidRPr="00290D82" w:rsidRDefault="00FC07BF" w:rsidP="00FC07BF">
      <w:pPr>
        <w:spacing w:before="240" w:after="240" w:line="25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290D82">
        <w:rPr>
          <w:b/>
          <w:sz w:val="28"/>
          <w:szCs w:val="28"/>
        </w:rPr>
        <w:t>. Ответственность сторон</w:t>
      </w:r>
    </w:p>
    <w:p w14:paraId="62ABF889" w14:textId="77777777" w:rsidR="00FC07BF" w:rsidRDefault="00FC07BF" w:rsidP="006A504C">
      <w:pPr>
        <w:numPr>
          <w:ilvl w:val="1"/>
          <w:numId w:val="3"/>
        </w:numPr>
        <w:ind w:left="1134" w:firstLine="0"/>
        <w:jc w:val="both"/>
        <w:rPr>
          <w:rFonts w:eastAsia="Calibri"/>
          <w:sz w:val="28"/>
          <w:szCs w:val="28"/>
          <w:lang w:eastAsia="en-US"/>
        </w:rPr>
      </w:pPr>
      <w:r w:rsidRPr="00290D82">
        <w:rPr>
          <w:rFonts w:eastAsia="Calibri"/>
          <w:sz w:val="28"/>
          <w:szCs w:val="28"/>
          <w:lang w:eastAsia="en-US"/>
        </w:rPr>
        <w:t>Авторы несут ответственность за содержание докладов, за распространение недостоверных сведений, информации, нарушающей законные права и интересы третьих лиц.</w:t>
      </w:r>
    </w:p>
    <w:p w14:paraId="7A6A8D50" w14:textId="77777777" w:rsidR="00FC07BF" w:rsidRPr="00290D82" w:rsidRDefault="00FC07BF" w:rsidP="006A504C">
      <w:pPr>
        <w:numPr>
          <w:ilvl w:val="1"/>
          <w:numId w:val="3"/>
        </w:numPr>
        <w:ind w:left="1134" w:firstLine="0"/>
        <w:jc w:val="both"/>
        <w:rPr>
          <w:rFonts w:eastAsia="Calibri"/>
          <w:sz w:val="28"/>
          <w:szCs w:val="28"/>
          <w:lang w:eastAsia="en-US"/>
        </w:rPr>
      </w:pPr>
      <w:r w:rsidRPr="00290D82">
        <w:rPr>
          <w:rFonts w:eastAsia="Calibri"/>
          <w:sz w:val="28"/>
          <w:szCs w:val="28"/>
          <w:lang w:eastAsia="en-US"/>
        </w:rPr>
        <w:lastRenderedPageBreak/>
        <w:t>Организаторы Конференции не несут ответственности перед авторами или третьими лицами за возможное размещение докладов на других Интернет-ресурсах в результате их копирования.</w:t>
      </w:r>
    </w:p>
    <w:p w14:paraId="64BC2554" w14:textId="77777777" w:rsidR="00FC07BF" w:rsidRPr="00290D82" w:rsidRDefault="00FC07BF" w:rsidP="006A504C">
      <w:pPr>
        <w:numPr>
          <w:ilvl w:val="1"/>
          <w:numId w:val="3"/>
        </w:numPr>
        <w:ind w:left="1134" w:firstLine="0"/>
        <w:jc w:val="both"/>
        <w:rPr>
          <w:rFonts w:eastAsia="Calibri"/>
          <w:sz w:val="28"/>
          <w:szCs w:val="28"/>
          <w:lang w:eastAsia="en-US"/>
        </w:rPr>
      </w:pPr>
      <w:r w:rsidRPr="00290D82">
        <w:rPr>
          <w:rFonts w:eastAsia="Calibri"/>
          <w:sz w:val="28"/>
          <w:szCs w:val="28"/>
          <w:lang w:eastAsia="en-US"/>
        </w:rPr>
        <w:t>Факт подачи заявки подразумевает, что заявитель выражает свое безусловное согласие с тем, что любые материалы, представленные для участия в Конференции, а также имена, отчества, фамилии заявителей, изображения, фото и видеоматериалы, иные предоставленные материалы могут быть использованы организаторами при условии соблюдения авторских прав участников Конференции.</w:t>
      </w:r>
    </w:p>
    <w:p w14:paraId="20F0FDAE" w14:textId="77777777" w:rsidR="00FC07BF" w:rsidRPr="00290D82" w:rsidRDefault="00FC07BF" w:rsidP="006A504C">
      <w:pPr>
        <w:spacing w:before="240" w:after="240"/>
        <w:ind w:left="1134"/>
        <w:rPr>
          <w:rFonts w:eastAsia="Calibri"/>
          <w:sz w:val="28"/>
          <w:szCs w:val="28"/>
          <w:lang w:eastAsia="en-US"/>
        </w:rPr>
      </w:pPr>
      <w:r w:rsidRPr="00290D82">
        <w:rPr>
          <w:rFonts w:eastAsia="Calibri"/>
          <w:sz w:val="28"/>
          <w:szCs w:val="28"/>
          <w:lang w:eastAsia="en-US"/>
        </w:rPr>
        <w:t>По вопросам проведения Конференции</w:t>
      </w:r>
      <w:r>
        <w:rPr>
          <w:rFonts w:eastAsia="Calibri"/>
          <w:sz w:val="28"/>
          <w:szCs w:val="28"/>
          <w:lang w:eastAsia="en-US"/>
        </w:rPr>
        <w:t xml:space="preserve"> обращаться</w:t>
      </w:r>
      <w:r w:rsidRPr="00290D82">
        <w:rPr>
          <w:rFonts w:eastAsia="Calibri"/>
          <w:sz w:val="28"/>
          <w:szCs w:val="28"/>
          <w:lang w:eastAsia="en-US"/>
        </w:rPr>
        <w:t>:</w:t>
      </w:r>
    </w:p>
    <w:p w14:paraId="5840C0D8" w14:textId="77777777" w:rsidR="00FC07BF" w:rsidRPr="00290D82" w:rsidRDefault="00FC07BF" w:rsidP="006A504C">
      <w:pPr>
        <w:ind w:left="1134"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Самоловских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Ольга Геннадьевна</w:t>
      </w:r>
      <w:r w:rsidRPr="00290D82">
        <w:rPr>
          <w:rFonts w:eastAsia="Calibri"/>
          <w:sz w:val="28"/>
          <w:szCs w:val="28"/>
          <w:lang w:eastAsia="en-US"/>
        </w:rPr>
        <w:t xml:space="preserve"> – </w:t>
      </w:r>
      <w:r>
        <w:rPr>
          <w:rFonts w:eastAsia="Calibri"/>
          <w:sz w:val="28"/>
          <w:szCs w:val="28"/>
          <w:lang w:eastAsia="en-US"/>
        </w:rPr>
        <w:t>директор МБОУ ДПО «ОМЦ»</w:t>
      </w:r>
      <w:r w:rsidRPr="00290D82">
        <w:rPr>
          <w:rFonts w:eastAsia="Calibri"/>
          <w:sz w:val="28"/>
          <w:szCs w:val="28"/>
          <w:lang w:eastAsia="en-US"/>
        </w:rPr>
        <w:t xml:space="preserve"> тел. 8-34-(291) 4 </w:t>
      </w:r>
      <w:r>
        <w:rPr>
          <w:rFonts w:eastAsia="Calibri"/>
          <w:sz w:val="28"/>
          <w:szCs w:val="28"/>
          <w:lang w:eastAsia="en-US"/>
        </w:rPr>
        <w:t>32</w:t>
      </w:r>
      <w:r w:rsidRPr="00290D8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55, методисты тел. </w:t>
      </w:r>
      <w:r w:rsidRPr="00290D82">
        <w:rPr>
          <w:rFonts w:eastAsia="Calibri"/>
          <w:sz w:val="28"/>
          <w:szCs w:val="28"/>
          <w:lang w:eastAsia="en-US"/>
        </w:rPr>
        <w:t>8-34-(291)</w:t>
      </w:r>
      <w:r>
        <w:rPr>
          <w:rFonts w:eastAsia="Calibri"/>
          <w:sz w:val="28"/>
          <w:szCs w:val="28"/>
          <w:lang w:eastAsia="en-US"/>
        </w:rPr>
        <w:t xml:space="preserve"> 4 58 81</w:t>
      </w:r>
    </w:p>
    <w:p w14:paraId="473306FE" w14:textId="77777777" w:rsidR="00FC07BF" w:rsidRDefault="00FC07BF" w:rsidP="00FC07BF">
      <w:pPr>
        <w:pStyle w:val="a6"/>
        <w:suppressAutoHyphens/>
        <w:spacing w:after="0" w:line="240" w:lineRule="auto"/>
        <w:ind w:left="432"/>
        <w:rPr>
          <w:rFonts w:ascii="Times New Roman" w:hAnsi="Times New Roman"/>
          <w:b/>
          <w:sz w:val="28"/>
          <w:szCs w:val="28"/>
          <w:lang w:eastAsia="ar-SA"/>
        </w:rPr>
      </w:pPr>
    </w:p>
    <w:p w14:paraId="12B7DC35" w14:textId="77777777" w:rsidR="00FF5905" w:rsidRPr="00D24CBD" w:rsidRDefault="00FF5905" w:rsidP="00FF5905">
      <w:pPr>
        <w:suppressAutoHyphens/>
        <w:ind w:firstLine="6237"/>
        <w:jc w:val="right"/>
        <w:rPr>
          <w:rStyle w:val="a9"/>
          <w:rFonts w:eastAsia="Calibri"/>
          <w:i w:val="0"/>
          <w:iCs w:val="0"/>
          <w:sz w:val="28"/>
          <w:szCs w:val="28"/>
        </w:rPr>
        <w:sectPr w:rsidR="00FF5905" w:rsidRPr="00D24CBD" w:rsidSect="00FF5905">
          <w:headerReference w:type="even" r:id="rId12"/>
          <w:pgSz w:w="11906" w:h="16838" w:code="9"/>
          <w:pgMar w:top="1134" w:right="850" w:bottom="1134" w:left="851" w:header="165" w:footer="709" w:gutter="0"/>
          <w:cols w:space="708"/>
          <w:docGrid w:linePitch="360"/>
        </w:sectPr>
      </w:pPr>
    </w:p>
    <w:p w14:paraId="32878BB6" w14:textId="77777777" w:rsidR="00FF5905" w:rsidRPr="00D24CBD" w:rsidRDefault="00FF5905" w:rsidP="00FF5905">
      <w:pPr>
        <w:suppressAutoHyphens/>
        <w:ind w:firstLine="6237"/>
        <w:jc w:val="right"/>
        <w:rPr>
          <w:rStyle w:val="a9"/>
          <w:rFonts w:eastAsia="Calibri"/>
          <w:i w:val="0"/>
          <w:iCs w:val="0"/>
          <w:sz w:val="28"/>
          <w:szCs w:val="28"/>
        </w:rPr>
      </w:pPr>
      <w:r w:rsidRPr="00D24CBD">
        <w:rPr>
          <w:rStyle w:val="a9"/>
          <w:rFonts w:eastAsia="Calibri"/>
          <w:i w:val="0"/>
          <w:iCs w:val="0"/>
          <w:sz w:val="28"/>
          <w:szCs w:val="28"/>
        </w:rPr>
        <w:lastRenderedPageBreak/>
        <w:t>Приложение № 1</w:t>
      </w:r>
    </w:p>
    <w:p w14:paraId="15079046" w14:textId="77777777" w:rsidR="00FF5905" w:rsidRPr="00D24CBD" w:rsidRDefault="00FF5905" w:rsidP="00FF5905">
      <w:pPr>
        <w:suppressAutoHyphens/>
        <w:ind w:firstLine="5245"/>
        <w:jc w:val="both"/>
        <w:rPr>
          <w:rStyle w:val="a9"/>
          <w:rFonts w:eastAsia="Calibri"/>
          <w:i w:val="0"/>
          <w:iCs w:val="0"/>
          <w:sz w:val="28"/>
          <w:szCs w:val="28"/>
        </w:rPr>
      </w:pPr>
    </w:p>
    <w:p w14:paraId="5E368806" w14:textId="77777777" w:rsidR="00FF5905" w:rsidRPr="00D24CBD" w:rsidRDefault="00FF5905" w:rsidP="00FF5905">
      <w:pPr>
        <w:suppressAutoHyphens/>
        <w:jc w:val="center"/>
        <w:rPr>
          <w:rStyle w:val="a9"/>
          <w:rFonts w:eastAsia="Calibri"/>
          <w:i w:val="0"/>
          <w:iCs w:val="0"/>
          <w:sz w:val="28"/>
          <w:szCs w:val="28"/>
        </w:rPr>
      </w:pPr>
      <w:r w:rsidRPr="00D24CBD">
        <w:rPr>
          <w:rStyle w:val="a9"/>
          <w:rFonts w:eastAsia="Calibri"/>
          <w:i w:val="0"/>
          <w:iCs w:val="0"/>
          <w:sz w:val="28"/>
          <w:szCs w:val="28"/>
        </w:rPr>
        <w:t>Требования к оформлению тезисов</w:t>
      </w:r>
    </w:p>
    <w:p w14:paraId="6D0D29AA" w14:textId="77777777" w:rsidR="00FF5905" w:rsidRPr="00D24CBD" w:rsidRDefault="00FF5905" w:rsidP="00FF5905">
      <w:pPr>
        <w:suppressAutoHyphens/>
        <w:jc w:val="center"/>
        <w:rPr>
          <w:rStyle w:val="a9"/>
          <w:rFonts w:eastAsia="Calibri"/>
          <w:i w:val="0"/>
          <w:iCs w:val="0"/>
          <w:sz w:val="28"/>
          <w:szCs w:val="28"/>
        </w:rPr>
      </w:pPr>
    </w:p>
    <w:p w14:paraId="2D0456A5" w14:textId="77777777" w:rsidR="00FF5905" w:rsidRPr="00D24CBD" w:rsidRDefault="00FF5905" w:rsidP="00FF5905">
      <w:pPr>
        <w:jc w:val="both"/>
        <w:rPr>
          <w:rStyle w:val="a9"/>
          <w:i w:val="0"/>
          <w:iCs w:val="0"/>
          <w:sz w:val="28"/>
          <w:szCs w:val="28"/>
        </w:rPr>
      </w:pPr>
      <w:r w:rsidRPr="00D24CBD">
        <w:rPr>
          <w:rStyle w:val="a9"/>
          <w:rFonts w:eastAsia="Calibri"/>
          <w:i w:val="0"/>
          <w:iCs w:val="0"/>
          <w:sz w:val="28"/>
          <w:szCs w:val="28"/>
        </w:rPr>
        <w:t xml:space="preserve">1. </w:t>
      </w:r>
      <w:r w:rsidRPr="00D24CBD">
        <w:rPr>
          <w:rStyle w:val="a9"/>
          <w:i w:val="0"/>
          <w:iCs w:val="0"/>
          <w:sz w:val="28"/>
          <w:szCs w:val="28"/>
        </w:rPr>
        <w:t xml:space="preserve">Текст оформляются в формате А4. Максимальный объем – не более 3 страниц печатного текста, до 20 Мб </w:t>
      </w:r>
    </w:p>
    <w:p w14:paraId="1A7CC366" w14:textId="77777777" w:rsidR="00FF5905" w:rsidRPr="00D24CBD" w:rsidRDefault="00FF5905" w:rsidP="00FF5905">
      <w:pPr>
        <w:jc w:val="both"/>
        <w:rPr>
          <w:rStyle w:val="a9"/>
          <w:i w:val="0"/>
          <w:iCs w:val="0"/>
          <w:sz w:val="28"/>
          <w:szCs w:val="28"/>
        </w:rPr>
      </w:pPr>
      <w:r w:rsidRPr="00D24CBD">
        <w:rPr>
          <w:rStyle w:val="a9"/>
          <w:i w:val="0"/>
          <w:iCs w:val="0"/>
          <w:sz w:val="28"/>
          <w:szCs w:val="28"/>
        </w:rPr>
        <w:t xml:space="preserve">2. Для набора текста необходимо использовать следующие параметры текстового редактора: поля – 2.0 см, шрифт - Times New </w:t>
      </w:r>
      <w:proofErr w:type="spellStart"/>
      <w:r w:rsidRPr="00D24CBD">
        <w:rPr>
          <w:rStyle w:val="a9"/>
          <w:i w:val="0"/>
          <w:iCs w:val="0"/>
          <w:sz w:val="28"/>
          <w:szCs w:val="28"/>
        </w:rPr>
        <w:t>Roman</w:t>
      </w:r>
      <w:proofErr w:type="spellEnd"/>
      <w:r w:rsidRPr="00D24CBD">
        <w:rPr>
          <w:rStyle w:val="a9"/>
          <w:i w:val="0"/>
          <w:iCs w:val="0"/>
          <w:sz w:val="28"/>
          <w:szCs w:val="28"/>
        </w:rPr>
        <w:t xml:space="preserve">, размер – 12 </w:t>
      </w:r>
      <w:proofErr w:type="spellStart"/>
      <w:r w:rsidRPr="00D24CBD">
        <w:rPr>
          <w:rStyle w:val="a9"/>
          <w:i w:val="0"/>
          <w:iCs w:val="0"/>
          <w:sz w:val="28"/>
          <w:szCs w:val="28"/>
        </w:rPr>
        <w:t>пт</w:t>
      </w:r>
      <w:proofErr w:type="spellEnd"/>
      <w:r w:rsidRPr="00D24CBD">
        <w:rPr>
          <w:rStyle w:val="a9"/>
          <w:i w:val="0"/>
          <w:iCs w:val="0"/>
          <w:sz w:val="28"/>
          <w:szCs w:val="28"/>
        </w:rPr>
        <w:t>, межстрочный интервал – 1,15, выравнивание по ширине, отступ первой строки – 1,25 см. Принимается только текстовый материал.</w:t>
      </w:r>
    </w:p>
    <w:p w14:paraId="3F60D029" w14:textId="77777777" w:rsidR="00FF5905" w:rsidRPr="00D24CBD" w:rsidRDefault="00FF5905" w:rsidP="00FF5905">
      <w:pPr>
        <w:jc w:val="both"/>
        <w:rPr>
          <w:rStyle w:val="a9"/>
          <w:i w:val="0"/>
          <w:iCs w:val="0"/>
          <w:sz w:val="28"/>
          <w:szCs w:val="28"/>
        </w:rPr>
      </w:pPr>
      <w:r w:rsidRPr="00D24CBD">
        <w:rPr>
          <w:rStyle w:val="a9"/>
          <w:i w:val="0"/>
          <w:iCs w:val="0"/>
          <w:sz w:val="28"/>
          <w:szCs w:val="28"/>
        </w:rPr>
        <w:t xml:space="preserve">3. Материалы предоставляются в электронном варианте.     </w:t>
      </w:r>
    </w:p>
    <w:p w14:paraId="001E7FE7" w14:textId="77777777" w:rsidR="00FF5905" w:rsidRPr="00D24CBD" w:rsidRDefault="00FF5905" w:rsidP="00FF5905">
      <w:pPr>
        <w:suppressAutoHyphens/>
        <w:jc w:val="both"/>
        <w:rPr>
          <w:rStyle w:val="a9"/>
          <w:rFonts w:eastAsia="Calibri"/>
          <w:i w:val="0"/>
          <w:iCs w:val="0"/>
          <w:sz w:val="28"/>
          <w:szCs w:val="28"/>
        </w:rPr>
      </w:pPr>
      <w:r w:rsidRPr="00D24CBD">
        <w:rPr>
          <w:rStyle w:val="a9"/>
          <w:rFonts w:eastAsia="Calibri"/>
          <w:i w:val="0"/>
          <w:iCs w:val="0"/>
          <w:sz w:val="28"/>
          <w:szCs w:val="28"/>
        </w:rPr>
        <w:t>4. Уникальность статьи – не менее 70%.</w:t>
      </w:r>
    </w:p>
    <w:p w14:paraId="2D1D6D94" w14:textId="77777777" w:rsidR="00FF5905" w:rsidRPr="00D24CBD" w:rsidRDefault="00FF5905" w:rsidP="00FF5905">
      <w:pPr>
        <w:jc w:val="both"/>
        <w:rPr>
          <w:rStyle w:val="a9"/>
          <w:rFonts w:eastAsia="Calibri"/>
          <w:i w:val="0"/>
          <w:iCs w:val="0"/>
          <w:sz w:val="28"/>
          <w:szCs w:val="28"/>
        </w:rPr>
      </w:pPr>
      <w:r w:rsidRPr="00D24CBD">
        <w:rPr>
          <w:rStyle w:val="a9"/>
          <w:rFonts w:eastAsia="Calibri"/>
          <w:i w:val="0"/>
          <w:iCs w:val="0"/>
          <w:sz w:val="28"/>
          <w:szCs w:val="28"/>
        </w:rPr>
        <w:t>5. Инициалы, фамилия автора, территория указываются в правом верхнем углу (выравнивание – по правому краю) в 2 строки. Шрифт – курсив, не жирный.</w:t>
      </w:r>
    </w:p>
    <w:p w14:paraId="5D018422" w14:textId="77777777" w:rsidR="00FF5905" w:rsidRPr="00D24CBD" w:rsidRDefault="00FF5905" w:rsidP="00FF5905">
      <w:pPr>
        <w:jc w:val="both"/>
        <w:rPr>
          <w:rStyle w:val="a9"/>
          <w:rFonts w:eastAsia="Calibri"/>
          <w:i w:val="0"/>
          <w:iCs w:val="0"/>
          <w:sz w:val="28"/>
          <w:szCs w:val="28"/>
        </w:rPr>
      </w:pPr>
      <w:r w:rsidRPr="00D24CBD">
        <w:rPr>
          <w:rStyle w:val="a9"/>
          <w:rFonts w:eastAsia="Calibri"/>
          <w:i w:val="0"/>
          <w:iCs w:val="0"/>
          <w:sz w:val="28"/>
          <w:szCs w:val="28"/>
        </w:rPr>
        <w:t xml:space="preserve">6. Шрифт заголовка статьи: размер – 14 </w:t>
      </w:r>
      <w:proofErr w:type="spellStart"/>
      <w:r w:rsidRPr="00D24CBD">
        <w:rPr>
          <w:rStyle w:val="a9"/>
          <w:rFonts w:eastAsia="Calibri"/>
          <w:i w:val="0"/>
          <w:iCs w:val="0"/>
          <w:sz w:val="28"/>
          <w:szCs w:val="28"/>
        </w:rPr>
        <w:t>пт</w:t>
      </w:r>
      <w:proofErr w:type="spellEnd"/>
      <w:r w:rsidRPr="00D24CBD">
        <w:rPr>
          <w:rStyle w:val="a9"/>
          <w:rFonts w:eastAsia="Calibri"/>
          <w:i w:val="0"/>
          <w:iCs w:val="0"/>
          <w:sz w:val="28"/>
          <w:szCs w:val="28"/>
        </w:rPr>
        <w:t xml:space="preserve">, начертание – полужирное, курсивное, выравнивание по центру. </w:t>
      </w:r>
    </w:p>
    <w:p w14:paraId="1E36EB83" w14:textId="77777777" w:rsidR="00FF5905" w:rsidRPr="00D24CBD" w:rsidRDefault="00FF5905" w:rsidP="00FF5905">
      <w:pPr>
        <w:jc w:val="both"/>
        <w:rPr>
          <w:rStyle w:val="a9"/>
          <w:rFonts w:eastAsia="Calibri"/>
          <w:i w:val="0"/>
          <w:iCs w:val="0"/>
          <w:sz w:val="28"/>
          <w:szCs w:val="28"/>
        </w:rPr>
      </w:pPr>
      <w:r w:rsidRPr="00D24CBD">
        <w:rPr>
          <w:rStyle w:val="a9"/>
          <w:rFonts w:eastAsia="Calibri"/>
          <w:i w:val="0"/>
          <w:iCs w:val="0"/>
          <w:sz w:val="28"/>
          <w:szCs w:val="28"/>
        </w:rPr>
        <w:t>7. Таблицы, схемы, картинки и другие материалы – приложения, используемые в статье, должны входить в формат не более 3-х страниц.</w:t>
      </w:r>
    </w:p>
    <w:p w14:paraId="3BF5CE4B" w14:textId="77777777" w:rsidR="00FF5905" w:rsidRPr="00D24CBD" w:rsidRDefault="00FF5905" w:rsidP="00FF5905">
      <w:pPr>
        <w:jc w:val="both"/>
        <w:rPr>
          <w:rStyle w:val="a9"/>
          <w:rFonts w:eastAsia="Calibri"/>
          <w:i w:val="0"/>
          <w:iCs w:val="0"/>
          <w:sz w:val="28"/>
          <w:szCs w:val="28"/>
        </w:rPr>
      </w:pPr>
      <w:r w:rsidRPr="00D24CBD">
        <w:rPr>
          <w:rStyle w:val="a9"/>
          <w:rFonts w:eastAsia="Calibri"/>
          <w:i w:val="0"/>
          <w:iCs w:val="0"/>
          <w:sz w:val="28"/>
          <w:szCs w:val="28"/>
        </w:rPr>
        <w:t xml:space="preserve">8. Информация об использованных при подготовке и изучении материала литературных, интернет-источников размещается в конце статьи. </w:t>
      </w:r>
    </w:p>
    <w:p w14:paraId="5FF7D495" w14:textId="77777777" w:rsidR="00FF5905" w:rsidRPr="00D24CBD" w:rsidRDefault="00FF5905" w:rsidP="00FF5905">
      <w:pPr>
        <w:jc w:val="both"/>
        <w:rPr>
          <w:rStyle w:val="a9"/>
          <w:rFonts w:eastAsia="Calibri"/>
          <w:i w:val="0"/>
          <w:iCs w:val="0"/>
          <w:sz w:val="28"/>
          <w:szCs w:val="28"/>
        </w:rPr>
      </w:pPr>
    </w:p>
    <w:p w14:paraId="41A340F4" w14:textId="77777777" w:rsidR="00FF5905" w:rsidRPr="00D24CBD" w:rsidRDefault="00FF5905" w:rsidP="00FF5905">
      <w:pPr>
        <w:jc w:val="center"/>
        <w:rPr>
          <w:rStyle w:val="a9"/>
          <w:rFonts w:eastAsia="Calibri"/>
          <w:i w:val="0"/>
          <w:iCs w:val="0"/>
          <w:sz w:val="28"/>
          <w:szCs w:val="28"/>
        </w:rPr>
      </w:pPr>
    </w:p>
    <w:p w14:paraId="2EFFAEE7" w14:textId="77777777" w:rsidR="00FF5905" w:rsidRPr="00D24CBD" w:rsidRDefault="00FF5905" w:rsidP="00FF5905">
      <w:pPr>
        <w:jc w:val="center"/>
        <w:rPr>
          <w:rStyle w:val="a9"/>
          <w:rFonts w:eastAsia="Calibri"/>
          <w:i w:val="0"/>
          <w:iCs w:val="0"/>
          <w:sz w:val="28"/>
          <w:szCs w:val="28"/>
        </w:rPr>
      </w:pPr>
      <w:r w:rsidRPr="00D24CBD">
        <w:rPr>
          <w:rStyle w:val="a9"/>
          <w:rFonts w:eastAsia="Calibri"/>
          <w:i w:val="0"/>
          <w:iCs w:val="0"/>
          <w:sz w:val="28"/>
          <w:szCs w:val="28"/>
        </w:rPr>
        <w:t>Образец оформления статьи</w:t>
      </w:r>
    </w:p>
    <w:p w14:paraId="21E59ABA" w14:textId="77777777" w:rsidR="00FF5905" w:rsidRPr="00D24CBD" w:rsidRDefault="00FF5905" w:rsidP="00FF5905">
      <w:pPr>
        <w:jc w:val="center"/>
        <w:rPr>
          <w:rStyle w:val="a9"/>
          <w:rFonts w:eastAsia="Calibri"/>
          <w:i w:val="0"/>
          <w:iCs w:val="0"/>
          <w:sz w:val="28"/>
          <w:szCs w:val="28"/>
        </w:rPr>
      </w:pPr>
      <w:r w:rsidRPr="00D24CBD">
        <w:rPr>
          <w:rStyle w:val="a9"/>
          <w:rFonts w:eastAsia="Calibri"/>
          <w:i w:val="0"/>
          <w:i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C853BF" wp14:editId="6241955C">
                <wp:simplePos x="0" y="0"/>
                <wp:positionH relativeFrom="column">
                  <wp:posOffset>-203835</wp:posOffset>
                </wp:positionH>
                <wp:positionV relativeFrom="paragraph">
                  <wp:posOffset>66040</wp:posOffset>
                </wp:positionV>
                <wp:extent cx="6344285" cy="2524125"/>
                <wp:effectExtent l="5715" t="8890" r="12700" b="1016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4285" cy="2524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5630D8" id="Rectangle 3" o:spid="_x0000_s1026" style="position:absolute;margin-left:-16.05pt;margin-top:5.2pt;width:499.55pt;height:19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" filled="f"/>
            </w:pict>
          </mc:Fallback>
        </mc:AlternateContent>
      </w:r>
    </w:p>
    <w:p w14:paraId="006D9E00" w14:textId="77777777" w:rsidR="00FF5905" w:rsidRPr="00D24CBD" w:rsidRDefault="00FF5905" w:rsidP="00FF5905">
      <w:pPr>
        <w:ind w:left="3540" w:firstLine="4"/>
        <w:contextualSpacing/>
        <w:jc w:val="right"/>
        <w:rPr>
          <w:rStyle w:val="a9"/>
          <w:rFonts w:eastAsia="Calibri"/>
          <w:i w:val="0"/>
          <w:iCs w:val="0"/>
          <w:sz w:val="28"/>
          <w:szCs w:val="28"/>
        </w:rPr>
      </w:pPr>
      <w:proofErr w:type="spellStart"/>
      <w:r w:rsidRPr="00D24CBD">
        <w:rPr>
          <w:rStyle w:val="a9"/>
          <w:rFonts w:eastAsia="Calibri"/>
          <w:i w:val="0"/>
          <w:iCs w:val="0"/>
          <w:sz w:val="28"/>
          <w:szCs w:val="28"/>
        </w:rPr>
        <w:t>Т.С.Иванова</w:t>
      </w:r>
      <w:proofErr w:type="spellEnd"/>
      <w:r w:rsidRPr="00D24CBD">
        <w:rPr>
          <w:rStyle w:val="a9"/>
          <w:rFonts w:eastAsia="Calibri"/>
          <w:i w:val="0"/>
          <w:iCs w:val="0"/>
          <w:sz w:val="28"/>
          <w:szCs w:val="28"/>
        </w:rPr>
        <w:t xml:space="preserve"> </w:t>
      </w:r>
    </w:p>
    <w:p w14:paraId="085323F8" w14:textId="77777777" w:rsidR="00FF5905" w:rsidRPr="00D24CBD" w:rsidRDefault="00FF5905" w:rsidP="00FF5905">
      <w:pPr>
        <w:contextualSpacing/>
        <w:jc w:val="right"/>
        <w:rPr>
          <w:rStyle w:val="a9"/>
          <w:rFonts w:eastAsia="Calibri"/>
          <w:i w:val="0"/>
          <w:iCs w:val="0"/>
          <w:sz w:val="28"/>
          <w:szCs w:val="28"/>
        </w:rPr>
      </w:pPr>
      <w:proofErr w:type="spellStart"/>
      <w:r w:rsidRPr="00D24CBD">
        <w:rPr>
          <w:rStyle w:val="a9"/>
          <w:rFonts w:eastAsia="Calibri"/>
          <w:i w:val="0"/>
          <w:iCs w:val="0"/>
          <w:sz w:val="28"/>
          <w:szCs w:val="28"/>
        </w:rPr>
        <w:t>г.Оса</w:t>
      </w:r>
      <w:proofErr w:type="spellEnd"/>
      <w:r w:rsidRPr="00D24CBD">
        <w:rPr>
          <w:rStyle w:val="a9"/>
          <w:rFonts w:eastAsia="Calibri"/>
          <w:i w:val="0"/>
          <w:iCs w:val="0"/>
          <w:sz w:val="28"/>
          <w:szCs w:val="28"/>
        </w:rPr>
        <w:t>, Пермский край</w:t>
      </w:r>
    </w:p>
    <w:p w14:paraId="78979CE2" w14:textId="77777777" w:rsidR="00FF5905" w:rsidRPr="00D24CBD" w:rsidRDefault="00FF5905" w:rsidP="00FF5905">
      <w:pPr>
        <w:spacing w:before="100" w:beforeAutospacing="1" w:after="100" w:afterAutospacing="1"/>
        <w:jc w:val="center"/>
        <w:rPr>
          <w:rStyle w:val="a9"/>
          <w:i w:val="0"/>
          <w:iCs w:val="0"/>
          <w:sz w:val="28"/>
          <w:szCs w:val="28"/>
        </w:rPr>
      </w:pPr>
      <w:r w:rsidRPr="00D24CBD">
        <w:rPr>
          <w:rStyle w:val="a9"/>
          <w:i w:val="0"/>
          <w:iCs w:val="0"/>
          <w:sz w:val="28"/>
          <w:szCs w:val="28"/>
        </w:rPr>
        <w:t>Историко-культурный потенциал Осинского городского округа</w:t>
      </w:r>
    </w:p>
    <w:p w14:paraId="6B6A93DB" w14:textId="77777777" w:rsidR="00FF5905" w:rsidRPr="00D24CBD" w:rsidRDefault="00FF5905" w:rsidP="00FF5905">
      <w:pPr>
        <w:spacing w:line="276" w:lineRule="auto"/>
        <w:ind w:firstLine="709"/>
        <w:contextualSpacing/>
        <w:jc w:val="both"/>
        <w:rPr>
          <w:rStyle w:val="a9"/>
          <w:rFonts w:eastAsia="Calibri"/>
          <w:i w:val="0"/>
          <w:iCs w:val="0"/>
          <w:sz w:val="28"/>
          <w:szCs w:val="28"/>
        </w:rPr>
      </w:pPr>
      <w:r w:rsidRPr="00D24CBD">
        <w:rPr>
          <w:rStyle w:val="a9"/>
          <w:rFonts w:eastAsia="Calibri"/>
          <w:i w:val="0"/>
          <w:iCs w:val="0"/>
          <w:sz w:val="28"/>
          <w:szCs w:val="28"/>
        </w:rPr>
        <w:t>Историко-культурный потенциал Осинского городского округа включает в себя целый комплекс объектов историко-культурного наследия и живых элементов традиционной культуры…</w:t>
      </w:r>
    </w:p>
    <w:p w14:paraId="72B723A1" w14:textId="77777777" w:rsidR="00FF5905" w:rsidRPr="00D24CBD" w:rsidRDefault="00FF5905" w:rsidP="00FF5905">
      <w:pPr>
        <w:contextualSpacing/>
        <w:jc w:val="both"/>
        <w:rPr>
          <w:rStyle w:val="a9"/>
          <w:rFonts w:eastAsia="Calibri"/>
          <w:i w:val="0"/>
          <w:iCs w:val="0"/>
          <w:sz w:val="28"/>
          <w:szCs w:val="28"/>
        </w:rPr>
      </w:pPr>
    </w:p>
    <w:p w14:paraId="76DEC70E" w14:textId="77777777" w:rsidR="00FF5905" w:rsidRPr="00D24CBD" w:rsidRDefault="00FF5905" w:rsidP="00FF5905">
      <w:pPr>
        <w:suppressAutoHyphens/>
        <w:ind w:firstLine="5812"/>
        <w:jc w:val="both"/>
        <w:rPr>
          <w:rStyle w:val="a9"/>
          <w:rFonts w:eastAsia="Calibri"/>
          <w:i w:val="0"/>
          <w:iCs w:val="0"/>
          <w:sz w:val="28"/>
          <w:szCs w:val="28"/>
        </w:rPr>
        <w:sectPr w:rsidR="00FF5905" w:rsidRPr="00D24CBD" w:rsidSect="00FF5905">
          <w:pgSz w:w="11906" w:h="16838" w:code="9"/>
          <w:pgMar w:top="1134" w:right="850" w:bottom="1134" w:left="1701" w:header="165" w:footer="709" w:gutter="0"/>
          <w:cols w:space="708"/>
          <w:docGrid w:linePitch="360"/>
        </w:sectPr>
      </w:pPr>
      <w:r w:rsidRPr="00D24CBD">
        <w:rPr>
          <w:rStyle w:val="a9"/>
          <w:rFonts w:eastAsia="Calibri"/>
          <w:i w:val="0"/>
          <w:iCs w:val="0"/>
          <w:sz w:val="28"/>
          <w:szCs w:val="28"/>
        </w:rPr>
        <w:t xml:space="preserve">                     </w:t>
      </w:r>
    </w:p>
    <w:p w14:paraId="5B874FC2" w14:textId="77777777" w:rsidR="00FF5905" w:rsidRPr="00D24CBD" w:rsidRDefault="00FF5905" w:rsidP="00FF5905">
      <w:pPr>
        <w:suppressAutoHyphens/>
        <w:ind w:firstLine="5812"/>
        <w:jc w:val="right"/>
        <w:rPr>
          <w:rStyle w:val="a9"/>
          <w:rFonts w:eastAsia="Calibri"/>
          <w:i w:val="0"/>
          <w:iCs w:val="0"/>
          <w:sz w:val="28"/>
          <w:szCs w:val="28"/>
        </w:rPr>
      </w:pPr>
      <w:r w:rsidRPr="00D24CBD">
        <w:rPr>
          <w:rStyle w:val="a9"/>
          <w:rFonts w:eastAsia="Calibri"/>
          <w:i w:val="0"/>
          <w:iCs w:val="0"/>
          <w:sz w:val="28"/>
          <w:szCs w:val="28"/>
        </w:rPr>
        <w:lastRenderedPageBreak/>
        <w:t>Приложение № 2</w:t>
      </w:r>
    </w:p>
    <w:p w14:paraId="710BA010" w14:textId="77777777" w:rsidR="00FF5905" w:rsidRPr="00D24CBD" w:rsidRDefault="00FF5905" w:rsidP="00FF5905">
      <w:pPr>
        <w:suppressAutoHyphens/>
        <w:jc w:val="both"/>
        <w:rPr>
          <w:rStyle w:val="a9"/>
          <w:rFonts w:eastAsia="Calibri"/>
          <w:i w:val="0"/>
          <w:iCs w:val="0"/>
          <w:sz w:val="28"/>
          <w:szCs w:val="28"/>
        </w:rPr>
      </w:pPr>
    </w:p>
    <w:p w14:paraId="660876CD" w14:textId="77777777" w:rsidR="00FF5905" w:rsidRPr="00D24CBD" w:rsidRDefault="00FF5905" w:rsidP="00FF5905">
      <w:pPr>
        <w:suppressAutoHyphens/>
        <w:jc w:val="center"/>
        <w:rPr>
          <w:rStyle w:val="a9"/>
          <w:rFonts w:eastAsia="Calibri"/>
          <w:i w:val="0"/>
          <w:iCs w:val="0"/>
          <w:sz w:val="28"/>
          <w:szCs w:val="28"/>
        </w:rPr>
      </w:pPr>
      <w:r w:rsidRPr="00D24CBD">
        <w:rPr>
          <w:rStyle w:val="a9"/>
          <w:rFonts w:eastAsia="Calibri"/>
          <w:i w:val="0"/>
          <w:iCs w:val="0"/>
          <w:sz w:val="28"/>
          <w:szCs w:val="28"/>
        </w:rPr>
        <w:t>Реквизиты для оплаты Конференции</w:t>
      </w:r>
    </w:p>
    <w:p w14:paraId="6DC29360" w14:textId="77777777" w:rsidR="00FF5905" w:rsidRPr="00D24CBD" w:rsidRDefault="00FF5905" w:rsidP="00FF5905">
      <w:pPr>
        <w:spacing w:line="276" w:lineRule="auto"/>
        <w:jc w:val="both"/>
        <w:rPr>
          <w:rStyle w:val="a9"/>
          <w:i w:val="0"/>
          <w:iCs w:val="0"/>
          <w:sz w:val="28"/>
          <w:szCs w:val="28"/>
        </w:rPr>
      </w:pPr>
    </w:p>
    <w:p w14:paraId="5C9CC235" w14:textId="77777777" w:rsidR="00FF5905" w:rsidRPr="00D24CBD" w:rsidRDefault="00FF5905" w:rsidP="00FF5905">
      <w:pPr>
        <w:ind w:firstLine="540"/>
        <w:jc w:val="both"/>
        <w:rPr>
          <w:rStyle w:val="a9"/>
          <w:rFonts w:eastAsia="Calibri"/>
          <w:i w:val="0"/>
          <w:iCs w:val="0"/>
          <w:sz w:val="28"/>
          <w:szCs w:val="28"/>
        </w:rPr>
      </w:pPr>
      <w:r w:rsidRPr="00D24CBD">
        <w:rPr>
          <w:rStyle w:val="a9"/>
          <w:rFonts w:eastAsia="Calibri"/>
          <w:i w:val="0"/>
          <w:iCs w:val="0"/>
          <w:sz w:val="28"/>
          <w:szCs w:val="28"/>
        </w:rPr>
        <w:t>*Форма оплаты – безналичная. Оплата осуществляется через банк.</w:t>
      </w:r>
    </w:p>
    <w:p w14:paraId="04D360AC" w14:textId="77777777" w:rsidR="00FF5905" w:rsidRPr="00D24CBD" w:rsidRDefault="00FF5905" w:rsidP="00FF5905">
      <w:pPr>
        <w:ind w:firstLine="540"/>
        <w:jc w:val="both"/>
        <w:rPr>
          <w:rStyle w:val="a9"/>
          <w:rFonts w:eastAsia="Calibri"/>
          <w:i w:val="0"/>
          <w:iCs w:val="0"/>
          <w:sz w:val="28"/>
          <w:szCs w:val="28"/>
        </w:rPr>
      </w:pPr>
    </w:p>
    <w:p w14:paraId="3C304BCD" w14:textId="77777777" w:rsidR="00FF5905" w:rsidRPr="00D24CBD" w:rsidRDefault="00FF5905" w:rsidP="00FF5905">
      <w:pPr>
        <w:rPr>
          <w:rStyle w:val="a9"/>
          <w:i w:val="0"/>
          <w:iCs w:val="0"/>
          <w:sz w:val="28"/>
          <w:szCs w:val="28"/>
        </w:rPr>
      </w:pPr>
      <w:r w:rsidRPr="00D24CBD">
        <w:rPr>
          <w:rStyle w:val="a9"/>
          <w:i w:val="0"/>
          <w:iCs w:val="0"/>
          <w:sz w:val="28"/>
          <w:szCs w:val="28"/>
        </w:rPr>
        <w:t>МОЖНО ЗАЙТИ В СБЕРБАНК ОНЛАЙН, ОТСКАНИРОВАТЬ QR-код</w:t>
      </w:r>
    </w:p>
    <w:p w14:paraId="23D8BC7C" w14:textId="77777777" w:rsidR="00FF5905" w:rsidRPr="00D24CBD" w:rsidRDefault="00FF5905" w:rsidP="00FF5905">
      <w:pPr>
        <w:rPr>
          <w:rStyle w:val="a9"/>
          <w:i w:val="0"/>
          <w:iCs w:val="0"/>
          <w:sz w:val="28"/>
          <w:szCs w:val="28"/>
        </w:rPr>
      </w:pPr>
    </w:p>
    <w:p w14:paraId="4CC39FB0" w14:textId="77777777" w:rsidR="00FF5905" w:rsidRPr="00D24CBD" w:rsidRDefault="00FF5905" w:rsidP="00FF5905">
      <w:pPr>
        <w:rPr>
          <w:rStyle w:val="a9"/>
          <w:i w:val="0"/>
          <w:iCs w:val="0"/>
          <w:sz w:val="28"/>
          <w:szCs w:val="28"/>
        </w:rPr>
      </w:pPr>
      <w:r w:rsidRPr="00D24CBD">
        <w:rPr>
          <w:rStyle w:val="a9"/>
          <w:rFonts w:eastAsia="Calibri"/>
          <w:i w:val="0"/>
          <w:iCs w:val="0"/>
          <w:noProof/>
          <w:sz w:val="28"/>
          <w:szCs w:val="28"/>
        </w:rPr>
        <w:drawing>
          <wp:inline distT="0" distB="0" distL="0" distR="0" wp14:anchorId="090BD580" wp14:editId="260A3245">
            <wp:extent cx="1715770" cy="17722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99" t="49638" r="60472" b="18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177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1F716" w14:textId="77777777" w:rsidR="00FF5905" w:rsidRPr="00D24CBD" w:rsidRDefault="00FF5905" w:rsidP="00FF5905">
      <w:pPr>
        <w:rPr>
          <w:rStyle w:val="a9"/>
          <w:i w:val="0"/>
          <w:iCs w:val="0"/>
          <w:sz w:val="28"/>
          <w:szCs w:val="28"/>
        </w:rPr>
      </w:pPr>
    </w:p>
    <w:p w14:paraId="1D00B9CC" w14:textId="77777777" w:rsidR="00FF5905" w:rsidRPr="00D24CBD" w:rsidRDefault="00FF5905" w:rsidP="00FF5905">
      <w:pPr>
        <w:rPr>
          <w:rStyle w:val="a9"/>
          <w:i w:val="0"/>
          <w:iCs w:val="0"/>
          <w:sz w:val="28"/>
          <w:szCs w:val="28"/>
        </w:rPr>
      </w:pPr>
      <w:r w:rsidRPr="00D24CBD">
        <w:rPr>
          <w:rStyle w:val="a9"/>
          <w:i w:val="0"/>
          <w:iCs w:val="0"/>
          <w:sz w:val="28"/>
          <w:szCs w:val="28"/>
        </w:rPr>
        <w:t>Реквизиты для оплаты:</w:t>
      </w:r>
    </w:p>
    <w:p w14:paraId="3FE4806E" w14:textId="77777777" w:rsidR="00FF5905" w:rsidRPr="00D24CBD" w:rsidRDefault="00FF5905" w:rsidP="00FF5905">
      <w:pPr>
        <w:rPr>
          <w:rStyle w:val="a9"/>
          <w:i w:val="0"/>
          <w:iCs w:val="0"/>
          <w:sz w:val="28"/>
          <w:szCs w:val="28"/>
        </w:rPr>
      </w:pPr>
      <w:r w:rsidRPr="00D24CBD">
        <w:rPr>
          <w:rStyle w:val="a9"/>
          <w:i w:val="0"/>
          <w:iCs w:val="0"/>
          <w:sz w:val="28"/>
          <w:szCs w:val="28"/>
        </w:rPr>
        <w:t>Исполнитель</w:t>
      </w:r>
    </w:p>
    <w:p w14:paraId="3C1FD414" w14:textId="77777777" w:rsidR="00FF5905" w:rsidRPr="00D24CBD" w:rsidRDefault="00FF5905" w:rsidP="00FF5905">
      <w:pPr>
        <w:rPr>
          <w:rStyle w:val="a9"/>
          <w:i w:val="0"/>
          <w:iCs w:val="0"/>
          <w:sz w:val="28"/>
          <w:szCs w:val="28"/>
        </w:rPr>
      </w:pPr>
      <w:r w:rsidRPr="00D24CBD">
        <w:rPr>
          <w:rStyle w:val="a9"/>
          <w:i w:val="0"/>
          <w:iCs w:val="0"/>
          <w:sz w:val="28"/>
          <w:szCs w:val="28"/>
        </w:rPr>
        <w:t>Муниципальное бюджетное образовательное учреждение     дополнительного профессионального образования «Осинский методический центр»</w:t>
      </w:r>
    </w:p>
    <w:p w14:paraId="2C17CE1F" w14:textId="77777777" w:rsidR="00FF5905" w:rsidRPr="00D24CBD" w:rsidRDefault="00FF5905" w:rsidP="00FF5905">
      <w:pPr>
        <w:rPr>
          <w:rStyle w:val="a9"/>
          <w:i w:val="0"/>
          <w:iCs w:val="0"/>
          <w:sz w:val="28"/>
          <w:szCs w:val="28"/>
        </w:rPr>
      </w:pPr>
      <w:r w:rsidRPr="00D24CBD">
        <w:rPr>
          <w:rStyle w:val="a9"/>
          <w:i w:val="0"/>
          <w:iCs w:val="0"/>
          <w:sz w:val="28"/>
          <w:szCs w:val="28"/>
        </w:rPr>
        <w:t>МБОУ ДПО «ОМЦ». (сокращенное наименование)</w:t>
      </w:r>
    </w:p>
    <w:p w14:paraId="284B4059" w14:textId="77777777" w:rsidR="00FF5905" w:rsidRPr="00D24CBD" w:rsidRDefault="00FF5905" w:rsidP="00FF5905">
      <w:pPr>
        <w:rPr>
          <w:rStyle w:val="a9"/>
          <w:i w:val="0"/>
          <w:iCs w:val="0"/>
          <w:sz w:val="28"/>
          <w:szCs w:val="28"/>
        </w:rPr>
      </w:pPr>
    </w:p>
    <w:p w14:paraId="69F05BF0" w14:textId="77777777" w:rsidR="00FF5905" w:rsidRPr="00D24CBD" w:rsidRDefault="00FF5905" w:rsidP="00FF5905">
      <w:pPr>
        <w:rPr>
          <w:rStyle w:val="a9"/>
          <w:i w:val="0"/>
          <w:iCs w:val="0"/>
          <w:sz w:val="28"/>
          <w:szCs w:val="28"/>
        </w:rPr>
      </w:pPr>
      <w:r w:rsidRPr="00D24CBD">
        <w:rPr>
          <w:rStyle w:val="a9"/>
          <w:i w:val="0"/>
          <w:iCs w:val="0"/>
          <w:sz w:val="28"/>
          <w:szCs w:val="28"/>
        </w:rPr>
        <w:t xml:space="preserve">618120, Пермский край, </w:t>
      </w:r>
      <w:proofErr w:type="spellStart"/>
      <w:r w:rsidRPr="00D24CBD">
        <w:rPr>
          <w:rStyle w:val="a9"/>
          <w:i w:val="0"/>
          <w:iCs w:val="0"/>
          <w:sz w:val="28"/>
          <w:szCs w:val="28"/>
        </w:rPr>
        <w:t>г.Оса</w:t>
      </w:r>
      <w:proofErr w:type="spellEnd"/>
      <w:r w:rsidRPr="00D24CBD">
        <w:rPr>
          <w:rStyle w:val="a9"/>
          <w:i w:val="0"/>
          <w:iCs w:val="0"/>
          <w:sz w:val="28"/>
          <w:szCs w:val="28"/>
        </w:rPr>
        <w:t xml:space="preserve">, ул. </w:t>
      </w:r>
      <w:proofErr w:type="spellStart"/>
      <w:r w:rsidRPr="00D24CBD">
        <w:rPr>
          <w:rStyle w:val="a9"/>
          <w:i w:val="0"/>
          <w:iCs w:val="0"/>
          <w:sz w:val="28"/>
          <w:szCs w:val="28"/>
        </w:rPr>
        <w:t>М.Горького</w:t>
      </w:r>
      <w:proofErr w:type="spellEnd"/>
      <w:r w:rsidRPr="00D24CBD">
        <w:rPr>
          <w:rStyle w:val="a9"/>
          <w:i w:val="0"/>
          <w:iCs w:val="0"/>
          <w:sz w:val="28"/>
          <w:szCs w:val="28"/>
        </w:rPr>
        <w:t>, 93</w:t>
      </w:r>
    </w:p>
    <w:p w14:paraId="4503FC93" w14:textId="77777777" w:rsidR="00FF5905" w:rsidRPr="00D24CBD" w:rsidRDefault="00FF5905" w:rsidP="00FF5905">
      <w:pPr>
        <w:rPr>
          <w:rStyle w:val="a9"/>
          <w:i w:val="0"/>
          <w:iCs w:val="0"/>
          <w:sz w:val="28"/>
          <w:szCs w:val="28"/>
        </w:rPr>
      </w:pPr>
      <w:r w:rsidRPr="00D24CBD">
        <w:rPr>
          <w:rStyle w:val="a9"/>
          <w:i w:val="0"/>
          <w:iCs w:val="0"/>
          <w:sz w:val="28"/>
          <w:szCs w:val="28"/>
        </w:rPr>
        <w:t xml:space="preserve">Тел./факс (291) 4-32-55, 4-54-98;                                                           </w:t>
      </w:r>
    </w:p>
    <w:p w14:paraId="44FD6CF1" w14:textId="77777777" w:rsidR="00FF5905" w:rsidRPr="00D24CBD" w:rsidRDefault="00FF5905" w:rsidP="00FF5905">
      <w:pPr>
        <w:rPr>
          <w:rStyle w:val="a9"/>
          <w:i w:val="0"/>
          <w:iCs w:val="0"/>
          <w:sz w:val="28"/>
          <w:szCs w:val="28"/>
        </w:rPr>
      </w:pPr>
      <w:r w:rsidRPr="00D24CBD">
        <w:rPr>
          <w:rStyle w:val="a9"/>
          <w:i w:val="0"/>
          <w:iCs w:val="0"/>
          <w:sz w:val="28"/>
          <w:szCs w:val="28"/>
        </w:rPr>
        <w:t>электронный адрес: osa-mmc-s@yandex.ru</w:t>
      </w:r>
    </w:p>
    <w:p w14:paraId="494935B6" w14:textId="77777777" w:rsidR="00FF5905" w:rsidRPr="00D24CBD" w:rsidRDefault="00FF5905" w:rsidP="00FF5905">
      <w:pPr>
        <w:rPr>
          <w:rStyle w:val="a9"/>
          <w:i w:val="0"/>
          <w:iCs w:val="0"/>
          <w:sz w:val="28"/>
          <w:szCs w:val="28"/>
        </w:rPr>
      </w:pPr>
      <w:r w:rsidRPr="00D24CBD">
        <w:rPr>
          <w:rStyle w:val="a9"/>
          <w:i w:val="0"/>
          <w:iCs w:val="0"/>
          <w:sz w:val="28"/>
          <w:szCs w:val="28"/>
        </w:rPr>
        <w:t>ИНН 5944170900</w:t>
      </w:r>
    </w:p>
    <w:p w14:paraId="189E70FE" w14:textId="77777777" w:rsidR="00FF5905" w:rsidRPr="00D24CBD" w:rsidRDefault="00FF5905" w:rsidP="00FF5905">
      <w:pPr>
        <w:rPr>
          <w:rStyle w:val="a9"/>
          <w:i w:val="0"/>
          <w:iCs w:val="0"/>
          <w:sz w:val="28"/>
          <w:szCs w:val="28"/>
        </w:rPr>
      </w:pPr>
      <w:r w:rsidRPr="00D24CBD">
        <w:rPr>
          <w:rStyle w:val="a9"/>
          <w:i w:val="0"/>
          <w:iCs w:val="0"/>
          <w:sz w:val="28"/>
          <w:szCs w:val="28"/>
        </w:rPr>
        <w:t>КПП 594401001</w:t>
      </w:r>
    </w:p>
    <w:p w14:paraId="11618D01" w14:textId="77777777" w:rsidR="00FF5905" w:rsidRPr="00D24CBD" w:rsidRDefault="00FF5905" w:rsidP="00FF5905">
      <w:pPr>
        <w:rPr>
          <w:rStyle w:val="a9"/>
          <w:i w:val="0"/>
          <w:iCs w:val="0"/>
          <w:sz w:val="28"/>
          <w:szCs w:val="28"/>
        </w:rPr>
      </w:pPr>
      <w:r w:rsidRPr="00D24CBD">
        <w:rPr>
          <w:rStyle w:val="a9"/>
          <w:i w:val="0"/>
          <w:iCs w:val="0"/>
          <w:sz w:val="28"/>
          <w:szCs w:val="28"/>
        </w:rPr>
        <w:t xml:space="preserve">ОГРН 1035902040767 </w:t>
      </w:r>
    </w:p>
    <w:p w14:paraId="666B12D6" w14:textId="77777777" w:rsidR="00FF5905" w:rsidRPr="00D24CBD" w:rsidRDefault="00FF5905" w:rsidP="00FF5905">
      <w:pPr>
        <w:rPr>
          <w:rStyle w:val="a9"/>
          <w:i w:val="0"/>
          <w:iCs w:val="0"/>
          <w:sz w:val="28"/>
          <w:szCs w:val="28"/>
        </w:rPr>
      </w:pPr>
      <w:r w:rsidRPr="00D24CBD">
        <w:rPr>
          <w:rStyle w:val="a9"/>
          <w:i w:val="0"/>
          <w:iCs w:val="0"/>
          <w:sz w:val="28"/>
          <w:szCs w:val="28"/>
        </w:rPr>
        <w:t xml:space="preserve">ОКТМО 57728000                                                                                              </w:t>
      </w:r>
    </w:p>
    <w:p w14:paraId="34BE93C7" w14:textId="77777777" w:rsidR="00FF5905" w:rsidRPr="00D24CBD" w:rsidRDefault="00FF5905" w:rsidP="00FF5905">
      <w:pPr>
        <w:rPr>
          <w:rStyle w:val="a9"/>
          <w:i w:val="0"/>
          <w:iCs w:val="0"/>
          <w:sz w:val="28"/>
          <w:szCs w:val="28"/>
        </w:rPr>
      </w:pPr>
      <w:r w:rsidRPr="00D24CBD">
        <w:rPr>
          <w:rStyle w:val="a9"/>
          <w:i w:val="0"/>
          <w:iCs w:val="0"/>
          <w:sz w:val="28"/>
          <w:szCs w:val="28"/>
        </w:rPr>
        <w:t>Р/счет 03234643577280005600 в ОТДЕЛЕНИЕ ПЕРМЬ БАНКА РОССИИ//УФК по Пермскому краю г. Пермь</w:t>
      </w:r>
    </w:p>
    <w:p w14:paraId="0E3812B0" w14:textId="77777777" w:rsidR="00FF5905" w:rsidRPr="00D24CBD" w:rsidRDefault="00FF5905" w:rsidP="00FF5905">
      <w:pPr>
        <w:shd w:val="clear" w:color="auto" w:fill="FFFFFF"/>
        <w:jc w:val="both"/>
        <w:rPr>
          <w:rStyle w:val="a9"/>
          <w:i w:val="0"/>
          <w:iCs w:val="0"/>
          <w:sz w:val="28"/>
          <w:szCs w:val="28"/>
        </w:rPr>
      </w:pPr>
      <w:r w:rsidRPr="00D24CBD">
        <w:rPr>
          <w:rStyle w:val="a9"/>
          <w:i w:val="0"/>
          <w:iCs w:val="0"/>
          <w:sz w:val="28"/>
          <w:szCs w:val="28"/>
        </w:rPr>
        <w:t>Получатель: Управление финансов администрации Осинского городского округа (МБОУ ДПО «ОМЦ», л/с 207490008)</w:t>
      </w:r>
    </w:p>
    <w:p w14:paraId="183191CD" w14:textId="77777777" w:rsidR="00FF5905" w:rsidRPr="00D24CBD" w:rsidRDefault="00FF5905" w:rsidP="00FF5905">
      <w:pPr>
        <w:rPr>
          <w:rStyle w:val="a9"/>
          <w:i w:val="0"/>
          <w:iCs w:val="0"/>
          <w:sz w:val="28"/>
          <w:szCs w:val="28"/>
        </w:rPr>
      </w:pPr>
      <w:r w:rsidRPr="00D24CBD">
        <w:rPr>
          <w:rStyle w:val="a9"/>
          <w:i w:val="0"/>
          <w:iCs w:val="0"/>
          <w:sz w:val="28"/>
          <w:szCs w:val="28"/>
        </w:rPr>
        <w:t>К/</w:t>
      </w:r>
      <w:proofErr w:type="spellStart"/>
      <w:r w:rsidRPr="00D24CBD">
        <w:rPr>
          <w:rStyle w:val="a9"/>
          <w:i w:val="0"/>
          <w:iCs w:val="0"/>
          <w:sz w:val="28"/>
          <w:szCs w:val="28"/>
        </w:rPr>
        <w:t>сч</w:t>
      </w:r>
      <w:proofErr w:type="spellEnd"/>
      <w:r w:rsidRPr="00D24CBD">
        <w:rPr>
          <w:rStyle w:val="a9"/>
          <w:i w:val="0"/>
          <w:iCs w:val="0"/>
          <w:sz w:val="28"/>
          <w:szCs w:val="28"/>
        </w:rPr>
        <w:t>. 40102810145370000048</w:t>
      </w:r>
    </w:p>
    <w:p w14:paraId="40B3313A" w14:textId="77777777" w:rsidR="00FF5905" w:rsidRPr="00D24CBD" w:rsidRDefault="00FF5905" w:rsidP="00FF5905">
      <w:pPr>
        <w:rPr>
          <w:rStyle w:val="a9"/>
          <w:i w:val="0"/>
          <w:iCs w:val="0"/>
          <w:sz w:val="28"/>
          <w:szCs w:val="28"/>
        </w:rPr>
      </w:pPr>
      <w:r w:rsidRPr="00D24CBD">
        <w:rPr>
          <w:rStyle w:val="a9"/>
          <w:i w:val="0"/>
          <w:iCs w:val="0"/>
          <w:sz w:val="28"/>
          <w:szCs w:val="28"/>
        </w:rPr>
        <w:t>БИК 015773997</w:t>
      </w:r>
    </w:p>
    <w:p w14:paraId="35744A0C" w14:textId="77777777" w:rsidR="00FF5905" w:rsidRPr="00D24CBD" w:rsidRDefault="00FF5905" w:rsidP="00FF5905">
      <w:pPr>
        <w:rPr>
          <w:rStyle w:val="a9"/>
          <w:i w:val="0"/>
          <w:iCs w:val="0"/>
          <w:sz w:val="28"/>
          <w:szCs w:val="28"/>
        </w:rPr>
      </w:pPr>
      <w:r w:rsidRPr="00D24CBD">
        <w:rPr>
          <w:rStyle w:val="a9"/>
          <w:i w:val="0"/>
          <w:iCs w:val="0"/>
          <w:sz w:val="28"/>
          <w:szCs w:val="28"/>
        </w:rPr>
        <w:t>КБК 74907090000000000130</w:t>
      </w:r>
    </w:p>
    <w:p w14:paraId="49498F3E" w14:textId="77777777" w:rsidR="00FF5905" w:rsidRPr="00D24CBD" w:rsidRDefault="00FF5905" w:rsidP="00FF5905">
      <w:pPr>
        <w:shd w:val="clear" w:color="auto" w:fill="FFFFFF"/>
        <w:spacing w:line="294" w:lineRule="atLeast"/>
        <w:rPr>
          <w:rStyle w:val="a9"/>
          <w:i w:val="0"/>
          <w:iCs w:val="0"/>
          <w:sz w:val="28"/>
          <w:szCs w:val="28"/>
        </w:rPr>
      </w:pPr>
      <w:r w:rsidRPr="00D24CBD">
        <w:rPr>
          <w:rStyle w:val="a9"/>
          <w:i w:val="0"/>
          <w:iCs w:val="0"/>
          <w:sz w:val="28"/>
          <w:szCs w:val="28"/>
        </w:rPr>
        <w:t>Отраслевой код     501</w:t>
      </w:r>
    </w:p>
    <w:p w14:paraId="2609120B" w14:textId="77777777" w:rsidR="00FF5905" w:rsidRPr="00D24CBD" w:rsidRDefault="00FF5905" w:rsidP="00FF5905">
      <w:pPr>
        <w:suppressAutoHyphens/>
        <w:jc w:val="center"/>
        <w:rPr>
          <w:rStyle w:val="a9"/>
          <w:rFonts w:eastAsia="Calibri"/>
          <w:i w:val="0"/>
          <w:iCs w:val="0"/>
          <w:sz w:val="28"/>
          <w:szCs w:val="28"/>
        </w:rPr>
      </w:pPr>
    </w:p>
    <w:p w14:paraId="450605A4" w14:textId="77777777" w:rsidR="00FF5905" w:rsidRPr="00D24CBD" w:rsidRDefault="00FF5905" w:rsidP="00FF5905">
      <w:pPr>
        <w:contextualSpacing/>
        <w:rPr>
          <w:rStyle w:val="a9"/>
          <w:rFonts w:eastAsia="Calibri"/>
          <w:i w:val="0"/>
          <w:iCs w:val="0"/>
          <w:sz w:val="28"/>
          <w:szCs w:val="28"/>
        </w:rPr>
      </w:pPr>
    </w:p>
    <w:p w14:paraId="13132FA9" w14:textId="77777777" w:rsidR="00FF5905" w:rsidRPr="00D24CBD" w:rsidRDefault="00FF5905" w:rsidP="00FF5905">
      <w:pPr>
        <w:contextualSpacing/>
        <w:jc w:val="both"/>
        <w:rPr>
          <w:rStyle w:val="a9"/>
          <w:rFonts w:eastAsia="Calibri"/>
          <w:i w:val="0"/>
          <w:iCs w:val="0"/>
          <w:sz w:val="28"/>
          <w:szCs w:val="28"/>
        </w:rPr>
      </w:pPr>
    </w:p>
    <w:p w14:paraId="62181A05" w14:textId="77777777" w:rsidR="00FF5905" w:rsidRPr="00D24CBD" w:rsidRDefault="00FF5905" w:rsidP="00FF5905">
      <w:pPr>
        <w:contextualSpacing/>
        <w:jc w:val="both"/>
        <w:rPr>
          <w:rStyle w:val="a9"/>
          <w:rFonts w:eastAsia="Calibri"/>
          <w:i w:val="0"/>
          <w:iCs w:val="0"/>
          <w:sz w:val="28"/>
          <w:szCs w:val="28"/>
        </w:rPr>
      </w:pPr>
    </w:p>
    <w:p w14:paraId="51AB116D" w14:textId="77777777" w:rsidR="00FF5905" w:rsidRPr="00D24CBD" w:rsidRDefault="00FF5905" w:rsidP="00FF5905">
      <w:pPr>
        <w:contextualSpacing/>
        <w:jc w:val="both"/>
        <w:rPr>
          <w:rStyle w:val="a9"/>
          <w:rFonts w:eastAsia="Calibri"/>
          <w:i w:val="0"/>
          <w:iCs w:val="0"/>
          <w:sz w:val="28"/>
          <w:szCs w:val="28"/>
        </w:rPr>
      </w:pPr>
    </w:p>
    <w:p w14:paraId="3BE40F4B" w14:textId="77777777" w:rsidR="00F12C76" w:rsidRPr="00D24CBD" w:rsidRDefault="00F12C76" w:rsidP="006C0B77">
      <w:pPr>
        <w:ind w:firstLine="709"/>
        <w:jc w:val="both"/>
        <w:rPr>
          <w:rStyle w:val="a9"/>
          <w:i w:val="0"/>
          <w:iCs w:val="0"/>
          <w:sz w:val="28"/>
          <w:szCs w:val="28"/>
        </w:rPr>
      </w:pPr>
    </w:p>
    <w:sectPr w:rsidR="00F12C76" w:rsidRPr="00D24CBD" w:rsidSect="00FF5905">
      <w:pgSz w:w="11906" w:h="16838" w:code="9"/>
      <w:pgMar w:top="1134" w:right="850" w:bottom="1134" w:left="1701" w:header="16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B2749E" w14:textId="77777777" w:rsidR="008150AF" w:rsidRDefault="008150AF">
      <w:r>
        <w:separator/>
      </w:r>
    </w:p>
  </w:endnote>
  <w:endnote w:type="continuationSeparator" w:id="0">
    <w:p w14:paraId="55EE9DBD" w14:textId="77777777" w:rsidR="008150AF" w:rsidRDefault="00815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7B1260" w14:textId="77777777" w:rsidR="008150AF" w:rsidRDefault="008150AF">
      <w:r>
        <w:separator/>
      </w:r>
    </w:p>
  </w:footnote>
  <w:footnote w:type="continuationSeparator" w:id="0">
    <w:p w14:paraId="1FC1BE26" w14:textId="77777777" w:rsidR="008150AF" w:rsidRDefault="00815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373F54" w14:textId="77777777" w:rsidR="00CB55C3" w:rsidRDefault="00000000" w:rsidP="005037F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285778C" w14:textId="77777777" w:rsidR="00CB55C3" w:rsidRDefault="00CB55C3" w:rsidP="003517D4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842424"/>
    <w:multiLevelType w:val="multilevel"/>
    <w:tmpl w:val="A1024A5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672C4E"/>
    <w:multiLevelType w:val="multilevel"/>
    <w:tmpl w:val="A7EC77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" w15:restartNumberingAfterBreak="0">
    <w:nsid w:val="1F105635"/>
    <w:multiLevelType w:val="multilevel"/>
    <w:tmpl w:val="1BA623B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4B07994"/>
    <w:multiLevelType w:val="multilevel"/>
    <w:tmpl w:val="0D7C98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 w15:restartNumberingAfterBreak="0">
    <w:nsid w:val="76AB5485"/>
    <w:multiLevelType w:val="multilevel"/>
    <w:tmpl w:val="4EA4517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782383847">
    <w:abstractNumId w:val="3"/>
  </w:num>
  <w:num w:numId="2" w16cid:durableId="181433555">
    <w:abstractNumId w:val="0"/>
  </w:num>
  <w:num w:numId="3" w16cid:durableId="542912814">
    <w:abstractNumId w:val="4"/>
  </w:num>
  <w:num w:numId="4" w16cid:durableId="665326315">
    <w:abstractNumId w:val="1"/>
  </w:num>
  <w:num w:numId="5" w16cid:durableId="592202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905"/>
    <w:rsid w:val="00366683"/>
    <w:rsid w:val="0039277B"/>
    <w:rsid w:val="006A504C"/>
    <w:rsid w:val="006C0B77"/>
    <w:rsid w:val="008150AF"/>
    <w:rsid w:val="008242FF"/>
    <w:rsid w:val="00870751"/>
    <w:rsid w:val="00922C48"/>
    <w:rsid w:val="00B915B7"/>
    <w:rsid w:val="00CB55C3"/>
    <w:rsid w:val="00D24CBD"/>
    <w:rsid w:val="00EA59DF"/>
    <w:rsid w:val="00EE4070"/>
    <w:rsid w:val="00F12C76"/>
    <w:rsid w:val="00FC07BF"/>
    <w:rsid w:val="00FF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7717B"/>
  <w15:chartTrackingRefBased/>
  <w15:docId w15:val="{578AF3F5-BFC9-4441-931C-45E44BA49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90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F59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F590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page number"/>
    <w:basedOn w:val="a0"/>
    <w:rsid w:val="00FF5905"/>
  </w:style>
  <w:style w:type="paragraph" w:styleId="a6">
    <w:name w:val="List Paragraph"/>
    <w:basedOn w:val="a"/>
    <w:uiPriority w:val="34"/>
    <w:qFormat/>
    <w:rsid w:val="00FF59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rsid w:val="00FF5905"/>
    <w:rPr>
      <w:color w:val="0563C1"/>
      <w:u w:val="single"/>
    </w:rPr>
  </w:style>
  <w:style w:type="paragraph" w:customStyle="1" w:styleId="1">
    <w:name w:val="Абзац списка1"/>
    <w:basedOn w:val="a"/>
    <w:rsid w:val="00FF590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8">
    <w:name w:val="Subtle Emphasis"/>
    <w:basedOn w:val="a0"/>
    <w:uiPriority w:val="19"/>
    <w:qFormat/>
    <w:rsid w:val="00D24CBD"/>
    <w:rPr>
      <w:i/>
      <w:iCs/>
      <w:color w:val="404040" w:themeColor="text1" w:themeTint="BF"/>
    </w:rPr>
  </w:style>
  <w:style w:type="character" w:styleId="a9">
    <w:name w:val="Emphasis"/>
    <w:basedOn w:val="a0"/>
    <w:uiPriority w:val="20"/>
    <w:qFormat/>
    <w:rsid w:val="00D24CBD"/>
    <w:rPr>
      <w:i/>
      <w:iCs/>
    </w:rPr>
  </w:style>
  <w:style w:type="character" w:styleId="aa">
    <w:name w:val="FollowedHyperlink"/>
    <w:basedOn w:val="a0"/>
    <w:uiPriority w:val="99"/>
    <w:semiHidden/>
    <w:unhideWhenUsed/>
    <w:rsid w:val="00FC07BF"/>
    <w:rPr>
      <w:color w:val="954F72" w:themeColor="followedHyperlink"/>
      <w:u w:val="single"/>
    </w:rPr>
  </w:style>
  <w:style w:type="paragraph" w:styleId="ab">
    <w:name w:val="footer"/>
    <w:basedOn w:val="a"/>
    <w:link w:val="ac"/>
    <w:uiPriority w:val="99"/>
    <w:unhideWhenUsed/>
    <w:rsid w:val="006A504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A504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9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a-mmc.nubex.ru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txt.ru/antiplagia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forms.yandex.ru/u/66503195e010db6377cb1c5f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public17208281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2024-07-17T04:10:00Z</dcterms:created>
  <dcterms:modified xsi:type="dcterms:W3CDTF">2024-07-17T04:44:00Z</dcterms:modified>
</cp:coreProperties>
</file>